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2F51A" w14:textId="06D0385C" w:rsidR="00871F9F" w:rsidRPr="00347968" w:rsidRDefault="00871F9F" w:rsidP="007C393F">
      <w:pPr>
        <w:jc w:val="center"/>
        <w:outlineLvl w:val="0"/>
        <w:rPr>
          <w:rFonts w:ascii="Arial" w:hAnsi="Arial" w:cs="Arial"/>
          <w:color w:val="000000"/>
          <w:sz w:val="6"/>
          <w:szCs w:val="18"/>
          <w:lang w:val="fr-FR"/>
        </w:rPr>
      </w:pPr>
      <w:bookmarkStart w:id="0" w:name="_GoBack"/>
      <w:bookmarkEnd w:id="0"/>
    </w:p>
    <w:p w14:paraId="4D06946E" w14:textId="50C3EE78" w:rsidR="004C19ED" w:rsidRDefault="004C19ED" w:rsidP="004C19ED">
      <w:pPr>
        <w:jc w:val="center"/>
        <w:rPr>
          <w:rStyle w:val="lev"/>
          <w:rFonts w:ascii="Arial" w:hAnsi="Arial" w:cs="Arial"/>
          <w:b/>
          <w:color w:val="000000"/>
          <w:sz w:val="20"/>
          <w:lang w:val="fr-BE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5"/>
        <w:gridCol w:w="6956"/>
      </w:tblGrid>
      <w:tr w:rsidR="005A363E" w:rsidRPr="002F5E69" w14:paraId="67443169" w14:textId="77777777" w:rsidTr="005A363E">
        <w:trPr>
          <w:jc w:val="center"/>
        </w:trPr>
        <w:tc>
          <w:tcPr>
            <w:tcW w:w="7225" w:type="dxa"/>
            <w:tcBorders>
              <w:top w:val="nil"/>
              <w:right w:val="nil"/>
            </w:tcBorders>
          </w:tcPr>
          <w:p w14:paraId="4E5F8A17" w14:textId="28382958" w:rsidR="005A363E" w:rsidRPr="00DF63CC" w:rsidRDefault="005A363E" w:rsidP="005A363E">
            <w:pPr>
              <w:rPr>
                <w:rStyle w:val="lev"/>
              </w:rPr>
            </w:pPr>
            <w:r>
              <w:rPr>
                <w:rStyle w:val="lev"/>
                <w:noProof/>
                <w:lang w:val="fr-BE" w:eastAsia="fr-BE"/>
              </w:rPr>
              <w:drawing>
                <wp:inline distT="0" distB="0" distL="0" distR="0" wp14:anchorId="5C712A93" wp14:editId="2C5E24D9">
                  <wp:extent cx="3315141" cy="638354"/>
                  <wp:effectExtent l="0" t="0" r="0" b="9525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160" b="303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4860" cy="642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56" w:type="dxa"/>
            <w:tcBorders>
              <w:left w:val="nil"/>
            </w:tcBorders>
          </w:tcPr>
          <w:p w14:paraId="42416AE6" w14:textId="0D96E12D" w:rsidR="005A363E" w:rsidRPr="00B811C0" w:rsidRDefault="005A363E" w:rsidP="0019375D">
            <w:pPr>
              <w:rPr>
                <w:color w:val="ED7D31"/>
              </w:rPr>
            </w:pPr>
            <w:r>
              <w:rPr>
                <w:noProof/>
                <w:lang w:val="fr-BE" w:eastAsia="fr-BE"/>
              </w:rPr>
              <w:drawing>
                <wp:anchor distT="0" distB="0" distL="114300" distR="114300" simplePos="0" relativeHeight="251658240" behindDoc="0" locked="0" layoutInCell="1" allowOverlap="1" wp14:anchorId="6B533ADD" wp14:editId="1F320230">
                  <wp:simplePos x="0" y="0"/>
                  <wp:positionH relativeFrom="margin">
                    <wp:posOffset>19278</wp:posOffset>
                  </wp:positionH>
                  <wp:positionV relativeFrom="margin">
                    <wp:posOffset>89535</wp:posOffset>
                  </wp:positionV>
                  <wp:extent cx="504190" cy="518160"/>
                  <wp:effectExtent l="0" t="0" r="0" b="0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89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18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AECB86" w14:textId="77777777" w:rsidR="005A363E" w:rsidRPr="00B811C0" w:rsidRDefault="005A363E" w:rsidP="0019375D">
            <w:pPr>
              <w:rPr>
                <w:rStyle w:val="lev"/>
                <w:rFonts w:cs="Calibri"/>
                <w:b/>
                <w:color w:val="2F5496"/>
                <w:sz w:val="14"/>
              </w:rPr>
            </w:pPr>
          </w:p>
          <w:p w14:paraId="66C2C8F1" w14:textId="77777777" w:rsidR="005A363E" w:rsidRPr="002E3CE4" w:rsidRDefault="005A363E" w:rsidP="0019375D">
            <w:pPr>
              <w:rPr>
                <w:rStyle w:val="lev"/>
                <w:rFonts w:ascii="Arial" w:hAnsi="Arial" w:cs="Arial"/>
                <w:b/>
                <w:color w:val="000000"/>
                <w:sz w:val="22"/>
                <w:lang w:val="fr-BE"/>
              </w:rPr>
            </w:pPr>
            <w:r w:rsidRPr="002E3CE4">
              <w:rPr>
                <w:rStyle w:val="lev"/>
                <w:rFonts w:ascii="Arial" w:hAnsi="Arial" w:cs="Arial"/>
                <w:b/>
                <w:color w:val="000000"/>
                <w:sz w:val="22"/>
                <w:lang w:val="fr-BE"/>
              </w:rPr>
              <w:t>Commune de SAINT-JOSSE-TEN-NOODE</w:t>
            </w:r>
          </w:p>
          <w:p w14:paraId="59A3A9A7" w14:textId="77777777" w:rsidR="005A363E" w:rsidRPr="002E3CE4" w:rsidRDefault="005A363E" w:rsidP="0019375D">
            <w:pPr>
              <w:rPr>
                <w:rStyle w:val="lev"/>
                <w:rFonts w:ascii="Arial" w:hAnsi="Arial" w:cs="Arial"/>
                <w:b/>
                <w:color w:val="000000"/>
                <w:sz w:val="22"/>
              </w:rPr>
            </w:pPr>
            <w:r w:rsidRPr="002E3CE4">
              <w:rPr>
                <w:rStyle w:val="lev"/>
                <w:rFonts w:ascii="Arial" w:hAnsi="Arial" w:cs="Arial"/>
                <w:b/>
                <w:color w:val="000000"/>
                <w:sz w:val="22"/>
              </w:rPr>
              <w:t>GEMEENTE SINT-JOOST-TEN-Node</w:t>
            </w:r>
          </w:p>
          <w:p w14:paraId="76B05F48" w14:textId="77777777" w:rsidR="005A363E" w:rsidRPr="00111C9D" w:rsidRDefault="005A363E" w:rsidP="0019375D">
            <w:pPr>
              <w:rPr>
                <w:rStyle w:val="lev"/>
                <w:rFonts w:cs="Calibri"/>
                <w:b/>
                <w:sz w:val="16"/>
              </w:rPr>
            </w:pPr>
          </w:p>
        </w:tc>
      </w:tr>
    </w:tbl>
    <w:p w14:paraId="04026420" w14:textId="5346AA08" w:rsidR="00511BDC" w:rsidRDefault="00511BDC" w:rsidP="00511BDC">
      <w:pPr>
        <w:jc w:val="center"/>
        <w:outlineLvl w:val="0"/>
        <w:rPr>
          <w:rFonts w:ascii="Arial" w:hAnsi="Arial" w:cs="Arial"/>
          <w:color w:val="000000"/>
          <w:sz w:val="12"/>
          <w:szCs w:val="18"/>
        </w:rPr>
      </w:pPr>
    </w:p>
    <w:p w14:paraId="739F157E" w14:textId="77777777" w:rsidR="00DC4480" w:rsidRPr="005A363E" w:rsidRDefault="00DC4480" w:rsidP="00511BDC">
      <w:pPr>
        <w:jc w:val="center"/>
        <w:outlineLvl w:val="0"/>
        <w:rPr>
          <w:rFonts w:ascii="Arial Narrow" w:hAnsi="Arial Narrow" w:cs="Arial"/>
          <w:color w:val="000000"/>
          <w:sz w:val="18"/>
          <w:szCs w:val="18"/>
        </w:rPr>
      </w:pPr>
    </w:p>
    <w:tbl>
      <w:tblPr>
        <w:tblW w:w="15452" w:type="dxa"/>
        <w:tblInd w:w="-431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7"/>
        <w:gridCol w:w="7655"/>
      </w:tblGrid>
      <w:tr w:rsidR="00054441" w:rsidRPr="00913104" w14:paraId="77B17802" w14:textId="77777777" w:rsidTr="005A363E">
        <w:trPr>
          <w:cantSplit/>
          <w:trHeight w:val="11946"/>
        </w:trPr>
        <w:tc>
          <w:tcPr>
            <w:tcW w:w="7797" w:type="dxa"/>
          </w:tcPr>
          <w:p w14:paraId="77B177C8" w14:textId="77777777" w:rsidR="00054441" w:rsidRPr="00913104" w:rsidRDefault="00054441" w:rsidP="00BF5987">
            <w:pPr>
              <w:pStyle w:val="Titre1"/>
              <w:tabs>
                <w:tab w:val="clear" w:pos="0"/>
              </w:tabs>
              <w:ind w:left="-37" w:right="125"/>
              <w:rPr>
                <w:rFonts w:ascii="Arial Narrow" w:hAnsi="Arial Narrow" w:cs="Arial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FR"/>
              </w:rPr>
              <w:t>AVIS D’ENQUÊTE PUBLIQUE</w:t>
            </w:r>
          </w:p>
          <w:p w14:paraId="77B177C9" w14:textId="3E88B89C" w:rsidR="00054441" w:rsidRPr="00913104" w:rsidRDefault="00F4404B" w:rsidP="00BF5987">
            <w:pPr>
              <w:ind w:left="-37" w:right="125"/>
              <w:jc w:val="center"/>
              <w:rPr>
                <w:rFonts w:ascii="Arial Narrow" w:hAnsi="Arial Narrow" w:cs="Arial"/>
                <w:color w:val="000000"/>
                <w:sz w:val="28"/>
                <w:szCs w:val="28"/>
                <w:lang w:val="fr-FR"/>
              </w:rPr>
            </w:pPr>
            <w:r>
              <w:rPr>
                <w:rFonts w:ascii="Arial Narrow" w:hAnsi="Arial Narrow" w:cs="Arial"/>
                <w:color w:val="000000"/>
                <w:sz w:val="28"/>
                <w:szCs w:val="28"/>
                <w:lang w:val="fr-FR"/>
              </w:rPr>
              <w:t xml:space="preserve">Demande de permis d'environnement de classe </w:t>
            </w:r>
            <w:r w:rsidRPr="00F4404B">
              <w:rPr>
                <w:rFonts w:ascii="Arial Narrow" w:hAnsi="Arial Narrow" w:cs="Arial"/>
                <w:noProof/>
                <w:sz w:val="28"/>
                <w:lang w:val="fr-BE"/>
              </w:rPr>
              <w:t>2</w:t>
            </w:r>
          </w:p>
          <w:p w14:paraId="77B177CA" w14:textId="77777777" w:rsidR="00054441" w:rsidRPr="00913104" w:rsidRDefault="00054441" w:rsidP="00BF5987">
            <w:pPr>
              <w:ind w:left="-37" w:right="125"/>
              <w:jc w:val="center"/>
              <w:rPr>
                <w:rFonts w:ascii="Arial Narrow" w:hAnsi="Arial Narrow" w:cs="Arial"/>
                <w:color w:val="000000"/>
                <w:sz w:val="20"/>
                <w:szCs w:val="28"/>
                <w:lang w:val="fr-FR"/>
              </w:rPr>
            </w:pPr>
          </w:p>
          <w:p w14:paraId="7C805A13" w14:textId="5E4C202A" w:rsidR="00511BDC" w:rsidRDefault="00511BDC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Le projet suivant est soumis à enquête publique :</w:t>
            </w:r>
          </w:p>
          <w:p w14:paraId="297AC21A" w14:textId="77777777" w:rsidR="0055077D" w:rsidRPr="00913104" w:rsidRDefault="0055077D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</w:p>
          <w:p w14:paraId="630C772C" w14:textId="2B3D14FB" w:rsidR="00511BDC" w:rsidRDefault="00C23113" w:rsidP="00511BDC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- Adresse du bien :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Rue Verbist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56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55077D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>/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Rue des Deux Tours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="00511BD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56</w:t>
            </w:r>
            <w:r w:rsidR="00511BDC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</w:p>
          <w:p w14:paraId="615AA059" w14:textId="77777777" w:rsidR="0055077D" w:rsidRPr="00913104" w:rsidRDefault="0055077D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</w:p>
          <w:p w14:paraId="185E8D08" w14:textId="58BDC91A" w:rsidR="00511BDC" w:rsidRPr="00913104" w:rsidRDefault="00511BDC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- Identité du demandeur : </w:t>
            </w:r>
            <w:r w:rsidRPr="00913104">
              <w:rPr>
                <w:rFonts w:ascii="Arial Narrow" w:hAnsi="Arial Narrow" w:cs="Arial"/>
                <w:b/>
                <w:noProof/>
                <w:color w:val="000000"/>
                <w:sz w:val="28"/>
                <w:szCs w:val="28"/>
                <w:lang w:val="fr-FR"/>
              </w:rPr>
              <w:t>Monsieur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Ismael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Asmaha Lahlafi</w:t>
            </w:r>
            <w:r w:rsidR="0055077D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,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Avenue Armand Huysmans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19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à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1050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Ixelles</w:t>
            </w:r>
          </w:p>
          <w:p w14:paraId="31F13E61" w14:textId="77777777" w:rsidR="00511BDC" w:rsidRPr="005A363E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BE"/>
              </w:rPr>
            </w:pPr>
          </w:p>
          <w:p w14:paraId="7E551F14" w14:textId="54FA892F" w:rsidR="00511BDC" w:rsidRDefault="00511BDC" w:rsidP="00511BDC">
            <w:pPr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Nature de l’activité principale :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Exploiter une rôtisserie</w:t>
            </w:r>
          </w:p>
          <w:p w14:paraId="2A6DB3E2" w14:textId="77777777" w:rsidR="009202D5" w:rsidRDefault="009202D5" w:rsidP="00511BDC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781"/>
            </w:tblGrid>
            <w:tr w:rsidR="00F4404B" w:rsidRPr="0055077D" w14:paraId="4E9FE4E7" w14:textId="77777777" w:rsidTr="0019375D">
              <w:trPr>
                <w:trHeight w:val="324"/>
              </w:trPr>
              <w:tc>
                <w:tcPr>
                  <w:tcW w:w="846" w:type="dxa"/>
                </w:tcPr>
                <w:p w14:paraId="32EA8080" w14:textId="77777777" w:rsidR="00F4404B" w:rsidRPr="00F4404B" w:rsidRDefault="00F4404B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  <w:lang w:val="fr-BE"/>
                    </w:rPr>
                  </w:pPr>
                  <w:r w:rsidRPr="00F4404B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  <w:lang w:val="fr-BE"/>
                    </w:rPr>
                    <w:t>119 A</w:t>
                  </w:r>
                </w:p>
              </w:tc>
              <w:tc>
                <w:tcPr>
                  <w:tcW w:w="8781" w:type="dxa"/>
                </w:tcPr>
                <w:p w14:paraId="695074DB" w14:textId="5E828291" w:rsidR="00F4404B" w:rsidRPr="00F4404B" w:rsidRDefault="00687CFF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spacing w:val="-3"/>
                      <w:sz w:val="28"/>
                      <w:szCs w:val="21"/>
                      <w:lang w:val="fr-BE"/>
                    </w:rPr>
                  </w:pPr>
                  <w:r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  <w:lang w:val="fr-BE"/>
                    </w:rPr>
                    <w:t xml:space="preserve"> Atelier de type traiteur (rôtisserie)</w:t>
                  </w:r>
                </w:p>
              </w:tc>
            </w:tr>
          </w:tbl>
          <w:p w14:paraId="00AD6FC4" w14:textId="77777777" w:rsidR="00F4404B" w:rsidRPr="00913104" w:rsidRDefault="00F4404B" w:rsidP="00511BDC">
            <w:pPr>
              <w:rPr>
                <w:rFonts w:ascii="Arial Narrow" w:hAnsi="Arial Narrow" w:cs="Arial"/>
                <w:sz w:val="28"/>
                <w:szCs w:val="28"/>
                <w:lang w:val="fr-BE"/>
              </w:rPr>
            </w:pPr>
          </w:p>
          <w:p w14:paraId="0F083AB8" w14:textId="201C40FC" w:rsidR="00511BDC" w:rsidRPr="00913104" w:rsidRDefault="00511BDC" w:rsidP="00687CFF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Zone :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en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zones d'habitation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</w:p>
          <w:p w14:paraId="49C1710C" w14:textId="77777777" w:rsidR="00511BDC" w:rsidRPr="005A363E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FR"/>
              </w:rPr>
            </w:pPr>
          </w:p>
          <w:p w14:paraId="1D1AA8C9" w14:textId="77777777" w:rsidR="00511BDC" w:rsidRPr="00913104" w:rsidRDefault="00511BDC" w:rsidP="00511BDC">
            <w:pPr>
              <w:jc w:val="both"/>
              <w:rPr>
                <w:rFonts w:ascii="Arial Narrow" w:hAnsi="Arial Narrow" w:cs="Arial"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Motifs principaux de l’enquête : </w:t>
            </w:r>
          </w:p>
          <w:p w14:paraId="22C9EF2D" w14:textId="34D01ABD" w:rsidR="00511BDC" w:rsidRPr="00913104" w:rsidRDefault="00511BDC" w:rsidP="00511BDC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</w:pP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2 : article 50 de l’ordonnance du 5 juin 1997 relative aux permis d’environnement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 </w:t>
            </w:r>
          </w:p>
          <w:p w14:paraId="37E9681E" w14:textId="77777777" w:rsidR="00511BDC" w:rsidRPr="005A363E" w:rsidRDefault="00511BDC" w:rsidP="00511BDC">
            <w:pPr>
              <w:rPr>
                <w:rFonts w:ascii="Arial Narrow" w:hAnsi="Arial Narrow" w:cs="Arial"/>
                <w:b/>
                <w:sz w:val="16"/>
                <w:szCs w:val="28"/>
                <w:lang w:val="fr-BE"/>
              </w:rPr>
            </w:pPr>
          </w:p>
          <w:p w14:paraId="104C076A" w14:textId="3C1B556A" w:rsidR="00511BDC" w:rsidRPr="00913104" w:rsidRDefault="00511BDC" w:rsidP="00E51CCE">
            <w:pPr>
              <w:jc w:val="both"/>
              <w:rPr>
                <w:rFonts w:ascii="Arial Narrow" w:hAnsi="Arial Narrow" w:cs="Arial"/>
                <w:b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L’enquête se déroule :</w:t>
            </w:r>
            <w:r w:rsidRPr="00913104">
              <w:rPr>
                <w:rFonts w:ascii="Arial Narrow" w:hAnsi="Arial Narrow" w:cs="Arial"/>
                <w:b/>
                <w:sz w:val="28"/>
                <w:szCs w:val="28"/>
                <w:lang w:val="fr-BE"/>
              </w:rPr>
              <w:t xml:space="preserve"> </w:t>
            </w: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à partir du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04/05/2026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fr-FR"/>
              </w:rPr>
              <w:t xml:space="preserve"> </w:t>
            </w: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et jusqu’au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  <w:lang w:val="fr-FR"/>
              </w:rPr>
              <w:t>18/05/2026</w:t>
            </w: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 inclus</w:t>
            </w:r>
          </w:p>
          <w:p w14:paraId="4FC5300B" w14:textId="77777777" w:rsidR="00511BDC" w:rsidRPr="005A363E" w:rsidRDefault="00511BDC" w:rsidP="00511BDC">
            <w:pPr>
              <w:rPr>
                <w:rFonts w:ascii="Arial Narrow" w:hAnsi="Arial Narrow" w:cs="Arial"/>
                <w:sz w:val="16"/>
                <w:szCs w:val="28"/>
                <w:lang w:val="fr-BE"/>
              </w:rPr>
            </w:pPr>
          </w:p>
          <w:p w14:paraId="5AD0FB39" w14:textId="77777777" w:rsidR="00511BDC" w:rsidRPr="00913104" w:rsidRDefault="00511BDC" w:rsidP="00511BDC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Le dossier est consultable à l’administration communale, où des renseignements ou explications techniques peuvent être obtenus :</w:t>
            </w:r>
          </w:p>
          <w:p w14:paraId="1E42A2C2" w14:textId="77777777" w:rsidR="00511BDC" w:rsidRPr="00913104" w:rsidRDefault="00511BDC" w:rsidP="00511BD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à l’adresse suivante : Service de l’Urbanisme, avenue de l’Astronomie 12 (3</w:t>
            </w:r>
            <w:r w:rsidRPr="00913104">
              <w:rPr>
                <w:rFonts w:ascii="Arial Narrow" w:hAnsi="Arial Narrow" w:cs="Arial"/>
                <w:sz w:val="28"/>
                <w:szCs w:val="28"/>
                <w:vertAlign w:val="superscript"/>
              </w:rPr>
              <w:t>ème</w:t>
            </w: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 étage)</w:t>
            </w:r>
          </w:p>
          <w:p w14:paraId="7D6AB946" w14:textId="77777777" w:rsidR="00511BDC" w:rsidRPr="00913104" w:rsidRDefault="00511BDC" w:rsidP="00511BD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du lundi au vendredi : entre 8 heures 30 et 13 heures</w:t>
            </w:r>
          </w:p>
          <w:p w14:paraId="0252B99B" w14:textId="77777777" w:rsidR="00511BDC" w:rsidRPr="00913104" w:rsidRDefault="00511BDC" w:rsidP="00511BDC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le mardi entre 16 heures et 20 heures, sur rendez-vous</w:t>
            </w:r>
          </w:p>
          <w:p w14:paraId="3AA7167F" w14:textId="77777777" w:rsidR="00511BDC" w:rsidRPr="00913104" w:rsidRDefault="00511BDC" w:rsidP="00511BDC">
            <w:pPr>
              <w:rPr>
                <w:rFonts w:ascii="Arial Narrow" w:hAnsi="Arial Narrow" w:cs="Arial"/>
                <w:sz w:val="12"/>
                <w:szCs w:val="28"/>
                <w:lang w:val="fr-BE"/>
              </w:rPr>
            </w:pPr>
          </w:p>
          <w:p w14:paraId="3716DFE7" w14:textId="77777777" w:rsidR="00511BDC" w:rsidRPr="00913104" w:rsidRDefault="00511BDC" w:rsidP="00511BDC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Les observations et réclamations peuvent être formulées durant la période d’enquête précisée ci-dessus, soit :</w:t>
            </w:r>
          </w:p>
          <w:p w14:paraId="039882A1" w14:textId="77777777" w:rsidR="00511BDC" w:rsidRPr="00913104" w:rsidRDefault="00511BDC" w:rsidP="00511BDC">
            <w:pPr>
              <w:rPr>
                <w:rFonts w:ascii="Arial Narrow" w:hAnsi="Arial Narrow" w:cs="Arial"/>
                <w:b/>
                <w:sz w:val="18"/>
                <w:szCs w:val="28"/>
                <w:lang w:val="fr-BE"/>
              </w:rPr>
            </w:pPr>
          </w:p>
          <w:p w14:paraId="56CD97B6" w14:textId="448AA5B5" w:rsidR="00511BDC" w:rsidRPr="00913104" w:rsidRDefault="00844E82" w:rsidP="00913104">
            <w:pPr>
              <w:jc w:val="both"/>
              <w:rPr>
                <w:rFonts w:ascii="Arial Narrow" w:hAnsi="Arial Narrow" w:cs="Arial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- </w:t>
            </w:r>
            <w:r w:rsidR="00511BDC"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>Par écrit, à l’attention de : Collège des Bourgmestre et Echevins</w:t>
            </w:r>
          </w:p>
          <w:p w14:paraId="284216AE" w14:textId="77777777" w:rsidR="00511BDC" w:rsidRPr="00913104" w:rsidRDefault="00511BDC" w:rsidP="00511BDC">
            <w:pPr>
              <w:pStyle w:val="Paragraphedeliste"/>
              <w:numPr>
                <w:ilvl w:val="1"/>
                <w:numId w:val="2"/>
              </w:numPr>
              <w:jc w:val="left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à l’adresse mail : </w:t>
            </w:r>
            <w:hyperlink r:id="rId9" w:history="1">
              <w:r w:rsidRPr="00913104">
                <w:rPr>
                  <w:rStyle w:val="Lienhypertexte"/>
                  <w:rFonts w:ascii="Arial Narrow" w:hAnsi="Arial Narrow" w:cs="Arial"/>
                  <w:sz w:val="28"/>
                  <w:szCs w:val="28"/>
                </w:rPr>
                <w:t>urbanisme@sjtn.brussels</w:t>
              </w:r>
            </w:hyperlink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</w:p>
          <w:p w14:paraId="0A6CEAD4" w14:textId="77777777" w:rsidR="00511BDC" w:rsidRPr="00913104" w:rsidRDefault="00511BDC" w:rsidP="00511BDC">
            <w:pPr>
              <w:pStyle w:val="Paragraphedeliste"/>
              <w:ind w:left="1440"/>
              <w:jc w:val="left"/>
              <w:rPr>
                <w:rFonts w:ascii="Arial Narrow" w:hAnsi="Arial Narrow" w:cs="Arial"/>
                <w:sz w:val="12"/>
                <w:szCs w:val="28"/>
              </w:rPr>
            </w:pPr>
          </w:p>
          <w:p w14:paraId="0F7983C9" w14:textId="77777777" w:rsidR="00511BDC" w:rsidRPr="00913104" w:rsidRDefault="00511BDC" w:rsidP="00511BDC">
            <w:pPr>
              <w:pStyle w:val="Paragraphedeliste"/>
              <w:numPr>
                <w:ilvl w:val="1"/>
                <w:numId w:val="2"/>
              </w:numPr>
              <w:jc w:val="left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à l’adresse postale : 13, avenue de l’Astronomie, à 1210 Bruxelles</w:t>
            </w:r>
          </w:p>
          <w:p w14:paraId="43C17569" w14:textId="77777777" w:rsidR="00511BDC" w:rsidRPr="00913104" w:rsidRDefault="00511BDC" w:rsidP="00511BDC">
            <w:pPr>
              <w:pStyle w:val="Paragraphedeliste"/>
              <w:rPr>
                <w:rFonts w:ascii="Arial Narrow" w:hAnsi="Arial Narrow" w:cs="Arial"/>
                <w:sz w:val="12"/>
                <w:szCs w:val="28"/>
              </w:rPr>
            </w:pPr>
          </w:p>
          <w:p w14:paraId="0BB988B6" w14:textId="77777777" w:rsidR="00511BDC" w:rsidRPr="005A363E" w:rsidRDefault="00511BDC" w:rsidP="00511BDC">
            <w:pPr>
              <w:rPr>
                <w:rFonts w:ascii="Arial Narrow" w:hAnsi="Arial Narrow" w:cs="Arial"/>
                <w:sz w:val="18"/>
                <w:szCs w:val="28"/>
                <w:lang w:val="fr-BE"/>
              </w:rPr>
            </w:pPr>
          </w:p>
          <w:p w14:paraId="77B177E4" w14:textId="58490257" w:rsidR="00054441" w:rsidRPr="00913104" w:rsidRDefault="00511BDC" w:rsidP="00347968">
            <w:pPr>
              <w:rPr>
                <w:rFonts w:ascii="Arial Narrow" w:hAnsi="Arial Narrow" w:cs="Arial"/>
                <w:color w:val="000000"/>
                <w:sz w:val="28"/>
                <w:szCs w:val="28"/>
                <w:lang w:val="fr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fr-BE"/>
              </w:rPr>
              <w:t xml:space="preserve">Fait à Saint-Josse-ten-Noode, le </w:t>
            </w:r>
            <w:r w:rsidRPr="00913104">
              <w:rPr>
                <w:rFonts w:ascii="Arial Narrow" w:hAnsi="Arial Narrow" w:cs="Arial"/>
                <w:noProof/>
                <w:color w:val="000000"/>
                <w:sz w:val="28"/>
                <w:szCs w:val="28"/>
                <w:lang w:val="fr-FR"/>
              </w:rPr>
              <w:t>21/04/2026</w:t>
            </w:r>
          </w:p>
        </w:tc>
        <w:tc>
          <w:tcPr>
            <w:tcW w:w="7655" w:type="dxa"/>
            <w:tcMar>
              <w:top w:w="0" w:type="dxa"/>
              <w:bottom w:w="0" w:type="dxa"/>
            </w:tcMar>
          </w:tcPr>
          <w:p w14:paraId="77B177E6" w14:textId="4081CB28" w:rsidR="00054441" w:rsidRPr="00913104" w:rsidRDefault="00054441" w:rsidP="006F5399">
            <w:pPr>
              <w:pStyle w:val="Titre1"/>
              <w:tabs>
                <w:tab w:val="clear" w:pos="0"/>
              </w:tabs>
              <w:ind w:right="5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BERICHT VAN OPENBAAR ONDERZOEK</w:t>
            </w:r>
          </w:p>
          <w:p w14:paraId="77B177E7" w14:textId="2AC2E1C4" w:rsidR="00054441" w:rsidRPr="00913104" w:rsidRDefault="00054441" w:rsidP="006F5399">
            <w:pPr>
              <w:ind w:right="5"/>
              <w:jc w:val="center"/>
              <w:rPr>
                <w:rFonts w:ascii="Arial Narrow" w:hAnsi="Arial Narrow" w:cs="Arial"/>
                <w:color w:val="000000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color w:val="000000"/>
                <w:sz w:val="28"/>
                <w:szCs w:val="28"/>
              </w:rPr>
              <w:t>Aanvraag</w:t>
            </w:r>
            <w:r w:rsidR="00F4404B">
              <w:rPr>
                <w:rFonts w:ascii="Arial Narrow" w:hAnsi="Arial Narrow" w:cs="Arial"/>
                <w:color w:val="000000"/>
                <w:sz w:val="28"/>
                <w:szCs w:val="28"/>
              </w:rPr>
              <w:t xml:space="preserve"> van milieuvergunning van klasse </w:t>
            </w:r>
            <w:r w:rsidR="00F4404B" w:rsidRPr="00F4404B">
              <w:rPr>
                <w:rFonts w:ascii="Arial Narrow" w:hAnsi="Arial Narrow" w:cs="Arial"/>
                <w:noProof/>
                <w:sz w:val="28"/>
              </w:rPr>
              <w:t>2</w:t>
            </w:r>
          </w:p>
          <w:p w14:paraId="77B177E8" w14:textId="77777777" w:rsidR="00054441" w:rsidRPr="00913104" w:rsidRDefault="00054441" w:rsidP="006F5399">
            <w:pPr>
              <w:ind w:right="5"/>
              <w:jc w:val="center"/>
              <w:rPr>
                <w:rFonts w:ascii="Arial Narrow" w:hAnsi="Arial Narrow" w:cs="Arial"/>
                <w:color w:val="000000"/>
                <w:sz w:val="20"/>
                <w:szCs w:val="28"/>
              </w:rPr>
            </w:pPr>
          </w:p>
          <w:p w14:paraId="3C188852" w14:textId="657526ED" w:rsidR="006F1C15" w:rsidRDefault="006F1C15" w:rsidP="00844E82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Het volgende project is onderworpen aan een openbaar onderzoek:</w:t>
            </w:r>
          </w:p>
          <w:p w14:paraId="5A6336E0" w14:textId="77777777" w:rsidR="0055077D" w:rsidRPr="00913104" w:rsidRDefault="0055077D" w:rsidP="00844E82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14328064" w14:textId="6CC654E4" w:rsidR="006F1C15" w:rsidRDefault="00C23113" w:rsidP="006F1C15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- Adres van het goed: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1EA4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Verbiststraat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25DF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56</w:t>
            </w:r>
            <w:r w:rsidR="0055077D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/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1EA4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Tweetorenstraat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25DFC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56</w:t>
            </w:r>
            <w:r w:rsidR="006F1C15"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0FB39183" w14:textId="77777777" w:rsidR="0055077D" w:rsidRPr="00913104" w:rsidRDefault="0055077D" w:rsidP="006F1C15">
            <w:pPr>
              <w:rPr>
                <w:rFonts w:ascii="Arial Narrow" w:hAnsi="Arial Narrow" w:cs="Arial"/>
                <w:sz w:val="28"/>
                <w:szCs w:val="28"/>
              </w:rPr>
            </w:pPr>
          </w:p>
          <w:p w14:paraId="7074448E" w14:textId="2F5C5728" w:rsidR="006F1C15" w:rsidRPr="00913104" w:rsidRDefault="006F1C15" w:rsidP="006F1C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- Identiteit van de aanvrager: </w:t>
            </w:r>
            <w:r w:rsidR="00F31EA4" w:rsidRPr="00913104">
              <w:rPr>
                <w:rFonts w:ascii="Arial Narrow" w:hAnsi="Arial Narrow" w:cs="Arial"/>
                <w:b/>
                <w:noProof/>
                <w:color w:val="000000"/>
                <w:sz w:val="28"/>
                <w:szCs w:val="28"/>
              </w:rPr>
              <w:t>Mijnheer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Ismael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Asmaha Lahlafi</w:t>
            </w:r>
            <w:r w:rsidR="0055077D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,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 xml:space="preserve"> Armand Huysmans</w:t>
            </w:r>
            <w:r w:rsidR="0055077D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laan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31EA4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19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 te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1050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5077D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Elsene</w:t>
            </w:r>
          </w:p>
          <w:p w14:paraId="3776FFAF" w14:textId="77777777" w:rsidR="006F1C15" w:rsidRPr="005A363E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6B3BBF67" w14:textId="4D9AAD7B" w:rsidR="006F1C15" w:rsidRDefault="006F1C15" w:rsidP="006F1C15">
            <w:pPr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Aard van de hoofdactiviteit: </w:t>
            </w: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Een rotisserie uitbaten</w:t>
            </w:r>
          </w:p>
          <w:p w14:paraId="41FE335B" w14:textId="77777777" w:rsidR="009202D5" w:rsidRDefault="009202D5" w:rsidP="006F1C15">
            <w:pPr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8781"/>
            </w:tblGrid>
            <w:tr w:rsidR="00F4404B" w:rsidRPr="00687CFF" w14:paraId="515CBA7A" w14:textId="77777777" w:rsidTr="0019375D">
              <w:trPr>
                <w:trHeight w:val="324"/>
              </w:trPr>
              <w:tc>
                <w:tcPr>
                  <w:tcW w:w="846" w:type="dxa"/>
                </w:tcPr>
                <w:p w14:paraId="5A351C71" w14:textId="77777777" w:rsidR="00F4404B" w:rsidRPr="002E3CE4" w:rsidRDefault="00F4404B" w:rsidP="00F4404B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</w:rPr>
                  </w:pPr>
                  <w:r w:rsidRPr="002E3CE4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</w:rPr>
                    <w:t>119 A</w:t>
                  </w:r>
                </w:p>
              </w:tc>
              <w:tc>
                <w:tcPr>
                  <w:tcW w:w="8781" w:type="dxa"/>
                </w:tcPr>
                <w:p w14:paraId="42910AEB" w14:textId="1D494D03" w:rsidR="00F4404B" w:rsidRPr="00687CFF" w:rsidRDefault="00687CFF" w:rsidP="00687CFF">
                  <w:pPr>
                    <w:tabs>
                      <w:tab w:val="left" w:pos="-1440"/>
                      <w:tab w:val="left" w:pos="-720"/>
                      <w:tab w:val="left" w:pos="0"/>
                      <w:tab w:val="left" w:pos="720"/>
                      <w:tab w:val="left" w:pos="1440"/>
                      <w:tab w:val="left" w:pos="3402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  <w:tab w:val="left" w:pos="13680"/>
                      <w:tab w:val="left" w:pos="14400"/>
                      <w:tab w:val="left" w:pos="15120"/>
                      <w:tab w:val="left" w:pos="15840"/>
                      <w:tab w:val="left" w:pos="16560"/>
                      <w:tab w:val="left" w:pos="17280"/>
                      <w:tab w:val="left" w:pos="18000"/>
                      <w:tab w:val="left" w:pos="18720"/>
                    </w:tabs>
                    <w:jc w:val="both"/>
                    <w:rPr>
                      <w:rFonts w:ascii="Arial Narrow" w:hAnsi="Arial Narrow" w:cs="Arial"/>
                      <w:b/>
                      <w:spacing w:val="-3"/>
                      <w:sz w:val="28"/>
                      <w:szCs w:val="21"/>
                      <w:lang w:val="nl-BE"/>
                    </w:rPr>
                  </w:pPr>
                  <w:r w:rsidRPr="00687CFF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  <w:lang w:val="nl-BE"/>
                    </w:rPr>
                    <w:t>Werkplaatsen van het</w:t>
                  </w:r>
                  <w:r w:rsidR="00F4404B" w:rsidRPr="00687CFF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  <w:lang w:val="nl-BE"/>
                    </w:rPr>
                    <w:t xml:space="preserve"> type traiteur </w:t>
                  </w:r>
                  <w:r w:rsidRPr="00687CFF">
                    <w:rPr>
                      <w:rFonts w:ascii="Arial Narrow" w:hAnsi="Arial Narrow" w:cs="Arial"/>
                      <w:b/>
                      <w:noProof/>
                      <w:spacing w:val="-3"/>
                      <w:sz w:val="28"/>
                      <w:szCs w:val="21"/>
                      <w:lang w:val="nl-BE"/>
                    </w:rPr>
                    <w:t>(rotisserie)</w:t>
                  </w:r>
                </w:p>
              </w:tc>
            </w:tr>
          </w:tbl>
          <w:p w14:paraId="6E2AC2A8" w14:textId="77777777" w:rsidR="006F1C15" w:rsidRPr="00687CFF" w:rsidRDefault="006F1C15" w:rsidP="006F1C15">
            <w:pPr>
              <w:rPr>
                <w:rFonts w:ascii="Arial Narrow" w:hAnsi="Arial Narrow" w:cs="Arial"/>
                <w:sz w:val="16"/>
                <w:szCs w:val="28"/>
                <w:lang w:val="nl-BE"/>
              </w:rPr>
            </w:pPr>
          </w:p>
          <w:p w14:paraId="168153D6" w14:textId="76F5D5AA" w:rsidR="006F1C15" w:rsidRPr="00913104" w:rsidRDefault="006F1C15" w:rsidP="00687CFF">
            <w:pPr>
              <w:jc w:val="both"/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  <w:lang w:val="nl-BE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Zone: 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in </w:t>
            </w:r>
            <w:r w:rsidR="00701BCB"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typische woongebieden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7A7A0025" w14:textId="77777777" w:rsidR="006F1C15" w:rsidRPr="005A363E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1370517E" w14:textId="77777777" w:rsidR="00190ACA" w:rsidRDefault="006F1C15" w:rsidP="00190ACA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Hoofdredenen van het onderzoek: </w:t>
            </w:r>
          </w:p>
          <w:p w14:paraId="6DE663C2" w14:textId="427DC070" w:rsidR="006F1C15" w:rsidRPr="00190ACA" w:rsidRDefault="006F1C15" w:rsidP="00190ACA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b/>
                <w:bCs/>
                <w:noProof/>
                <w:color w:val="000000"/>
                <w:sz w:val="28"/>
                <w:szCs w:val="28"/>
              </w:rPr>
              <w:t>2 : artikel 50 van de ordonnantie van 5 juni 1997 betreffende de milieuvergunningen</w:t>
            </w:r>
            <w:r w:rsidRPr="00913104">
              <w:rPr>
                <w:rFonts w:ascii="Arial Narrow" w:hAnsi="Arial Narrow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A8DEEA1" w14:textId="77777777" w:rsidR="006F1C15" w:rsidRPr="005A363E" w:rsidRDefault="006F1C15" w:rsidP="006F1C15">
            <w:pPr>
              <w:rPr>
                <w:rFonts w:ascii="Arial Narrow" w:hAnsi="Arial Narrow" w:cs="Arial"/>
                <w:b/>
                <w:sz w:val="16"/>
                <w:szCs w:val="28"/>
              </w:rPr>
            </w:pPr>
          </w:p>
          <w:p w14:paraId="720878B7" w14:textId="77777777" w:rsidR="006F1C15" w:rsidRPr="00913104" w:rsidRDefault="006F1C15" w:rsidP="006F1C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Het onderzoek loopt: van </w:t>
            </w:r>
            <w:r w:rsidRPr="00913104">
              <w:rPr>
                <w:rFonts w:ascii="Arial Narrow" w:hAnsi="Arial Narrow" w:cs="Arial"/>
                <w:b/>
                <w:noProof/>
                <w:color w:val="000000"/>
                <w:sz w:val="28"/>
                <w:szCs w:val="28"/>
              </w:rPr>
              <w:t>04/05/2026</w:t>
            </w:r>
            <w:r w:rsidRPr="00913104">
              <w:rPr>
                <w:rFonts w:ascii="Arial Narrow" w:hAnsi="Arial Narrow" w:cs="Arial"/>
                <w:b/>
                <w:color w:val="000000"/>
                <w:sz w:val="28"/>
                <w:szCs w:val="28"/>
              </w:rPr>
              <w:t xml:space="preserve"> </w:t>
            </w: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en tot en met </w:t>
            </w:r>
            <w:r w:rsidRPr="00913104">
              <w:rPr>
                <w:rFonts w:ascii="Arial Narrow" w:hAnsi="Arial Narrow" w:cs="Arial"/>
                <w:b/>
                <w:noProof/>
                <w:color w:val="000000"/>
                <w:sz w:val="28"/>
                <w:szCs w:val="28"/>
              </w:rPr>
              <w:t>18/05/2026</w:t>
            </w:r>
          </w:p>
          <w:p w14:paraId="4A0C09B4" w14:textId="77777777" w:rsidR="006F1C15" w:rsidRPr="005A363E" w:rsidRDefault="006F1C15" w:rsidP="006F1C15">
            <w:pPr>
              <w:rPr>
                <w:rFonts w:ascii="Arial Narrow" w:hAnsi="Arial Narrow" w:cs="Arial"/>
                <w:sz w:val="16"/>
                <w:szCs w:val="28"/>
              </w:rPr>
            </w:pPr>
          </w:p>
          <w:p w14:paraId="4ADD16BB" w14:textId="77777777" w:rsidR="006F1C15" w:rsidRPr="00913104" w:rsidRDefault="006F1C15" w:rsidP="006F1C15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Het dossier ligt ook ter inzage bij het gemeentebestuur waar technische inlichtingen of uitleg kunnen (kan) worden verkregen:</w:t>
            </w:r>
          </w:p>
          <w:p w14:paraId="1EBDE3B2" w14:textId="77777777" w:rsidR="006F1C15" w:rsidRPr="00913104" w:rsidRDefault="006F1C15" w:rsidP="006F1C15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het volgende adres: 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>dienst Stedenbouw, 3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vertAlign w:val="superscript"/>
                <w:lang w:val="nl-NL"/>
              </w:rPr>
              <w:t>de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 xml:space="preserve"> verdieping, Sterrenkundelaan, </w:t>
            </w:r>
            <w:proofErr w:type="spellStart"/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>nr</w:t>
            </w:r>
            <w:proofErr w:type="spellEnd"/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 xml:space="preserve"> 12</w:t>
            </w:r>
          </w:p>
          <w:p w14:paraId="75D4DC62" w14:textId="77777777" w:rsidR="006F1C15" w:rsidRPr="00913104" w:rsidRDefault="006F1C15" w:rsidP="006F1C15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>van maandag tot vrijdag: tussen 08.30 en 13.00 uur</w:t>
            </w:r>
          </w:p>
          <w:p w14:paraId="021788B4" w14:textId="77777777" w:rsidR="006F1C15" w:rsidRPr="00913104" w:rsidRDefault="006F1C15" w:rsidP="006F1C15">
            <w:pPr>
              <w:pStyle w:val="Paragraphedeliste"/>
              <w:numPr>
                <w:ilvl w:val="0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dinsdag tussen 16.00 uur en 20.00 uur, na afspraak </w:t>
            </w:r>
          </w:p>
          <w:p w14:paraId="5BE4007C" w14:textId="77777777" w:rsidR="006F1C15" w:rsidRPr="00913104" w:rsidRDefault="006F1C15" w:rsidP="006F1C15">
            <w:pPr>
              <w:rPr>
                <w:rFonts w:ascii="Arial Narrow" w:hAnsi="Arial Narrow" w:cs="Arial"/>
                <w:sz w:val="12"/>
                <w:szCs w:val="28"/>
              </w:rPr>
            </w:pPr>
          </w:p>
          <w:p w14:paraId="54F37D80" w14:textId="77777777" w:rsidR="006F1C15" w:rsidRPr="00913104" w:rsidRDefault="006F1C15" w:rsidP="006F1C15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>Opmerkingen en klachten kunnen worden geformuleerd tijdens bovenvermelde periode van het onderzoek, ofwel:</w:t>
            </w:r>
          </w:p>
          <w:p w14:paraId="1C2269EC" w14:textId="77777777" w:rsidR="006F1C15" w:rsidRPr="005A363E" w:rsidRDefault="006F1C15" w:rsidP="006F1C15">
            <w:pPr>
              <w:rPr>
                <w:rFonts w:ascii="Arial Narrow" w:hAnsi="Arial Narrow" w:cs="Arial"/>
                <w:b/>
                <w:sz w:val="16"/>
                <w:szCs w:val="28"/>
              </w:rPr>
            </w:pPr>
          </w:p>
          <w:p w14:paraId="783AD201" w14:textId="09861A36" w:rsidR="006F1C15" w:rsidRPr="00913104" w:rsidRDefault="00844E82" w:rsidP="00913104">
            <w:pPr>
              <w:jc w:val="both"/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- </w:t>
            </w:r>
            <w:r w:rsidR="006F1C15" w:rsidRPr="00913104">
              <w:rPr>
                <w:rFonts w:ascii="Arial Narrow" w:hAnsi="Arial Narrow" w:cs="Arial"/>
                <w:sz w:val="28"/>
                <w:szCs w:val="28"/>
              </w:rPr>
              <w:t xml:space="preserve">Schriftelijk, ter attentie van: </w:t>
            </w:r>
            <w:r w:rsidR="006F1C15" w:rsidRPr="00913104">
              <w:rPr>
                <w:rFonts w:ascii="Arial Narrow" w:hAnsi="Arial Narrow" w:cs="Arial"/>
                <w:color w:val="000000"/>
                <w:sz w:val="28"/>
                <w:szCs w:val="28"/>
              </w:rPr>
              <w:t>het College van Burgemeester en Schepenen</w:t>
            </w:r>
          </w:p>
          <w:p w14:paraId="03976661" w14:textId="77777777" w:rsidR="006F1C15" w:rsidRPr="00913104" w:rsidRDefault="006F1C15" w:rsidP="006F1C15">
            <w:pPr>
              <w:pStyle w:val="Paragraphedeliste"/>
              <w:numPr>
                <w:ilvl w:val="1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het e-mailadres: </w:t>
            </w:r>
            <w:hyperlink r:id="rId10" w:history="1">
              <w:r w:rsidRPr="00913104">
                <w:rPr>
                  <w:rStyle w:val="Lienhypertexte"/>
                  <w:rFonts w:ascii="Arial Narrow" w:hAnsi="Arial Narrow" w:cs="Arial"/>
                  <w:sz w:val="28"/>
                  <w:szCs w:val="28"/>
                  <w:lang w:val="nl-NL"/>
                </w:rPr>
                <w:t>urbanisme@sjtn.brussels</w:t>
              </w:r>
            </w:hyperlink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 </w:t>
            </w:r>
          </w:p>
          <w:p w14:paraId="623F4E02" w14:textId="77777777" w:rsidR="006F1C15" w:rsidRPr="00913104" w:rsidRDefault="006F1C15" w:rsidP="006F1C15">
            <w:pPr>
              <w:pStyle w:val="Paragraphedeliste"/>
              <w:ind w:left="1440"/>
              <w:rPr>
                <w:rFonts w:ascii="Arial Narrow" w:hAnsi="Arial Narrow" w:cs="Arial"/>
                <w:sz w:val="12"/>
                <w:szCs w:val="28"/>
                <w:lang w:val="nl-NL"/>
              </w:rPr>
            </w:pPr>
          </w:p>
          <w:p w14:paraId="31A09A77" w14:textId="77777777" w:rsidR="006F1C15" w:rsidRPr="00913104" w:rsidRDefault="006F1C15" w:rsidP="006F1C15">
            <w:pPr>
              <w:pStyle w:val="Paragraphedeliste"/>
              <w:numPr>
                <w:ilvl w:val="1"/>
                <w:numId w:val="2"/>
              </w:numPr>
              <w:rPr>
                <w:rFonts w:ascii="Arial Narrow" w:hAnsi="Arial Narrow" w:cs="Arial"/>
                <w:sz w:val="28"/>
                <w:szCs w:val="28"/>
                <w:lang w:val="nl-NL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  <w:lang w:val="nl-NL"/>
              </w:rPr>
              <w:t xml:space="preserve">op het postadres: </w:t>
            </w:r>
            <w:r w:rsidRPr="00913104">
              <w:rPr>
                <w:rFonts w:ascii="Arial Narrow" w:hAnsi="Arial Narrow" w:cs="Arial"/>
                <w:color w:val="000000"/>
                <w:sz w:val="28"/>
                <w:szCs w:val="28"/>
                <w:lang w:val="nl-NL"/>
              </w:rPr>
              <w:t>Sterrenkundelaan, 13, te 1210 Brussel</w:t>
            </w:r>
          </w:p>
          <w:p w14:paraId="795284BE" w14:textId="77777777" w:rsidR="006F1C15" w:rsidRPr="00913104" w:rsidRDefault="006F1C15" w:rsidP="006F1C15">
            <w:pPr>
              <w:pStyle w:val="Paragraphedeliste"/>
              <w:rPr>
                <w:rFonts w:ascii="Arial Narrow" w:hAnsi="Arial Narrow" w:cs="Arial"/>
                <w:sz w:val="12"/>
                <w:szCs w:val="28"/>
                <w:lang w:val="nl-NL"/>
              </w:rPr>
            </w:pPr>
          </w:p>
          <w:p w14:paraId="74CBB8A2" w14:textId="4044D737" w:rsidR="006F1C15" w:rsidRDefault="006F1C15" w:rsidP="006F1C15">
            <w:pPr>
              <w:rPr>
                <w:rFonts w:ascii="Arial Narrow" w:hAnsi="Arial Narrow" w:cs="Arial"/>
                <w:sz w:val="18"/>
                <w:szCs w:val="28"/>
              </w:rPr>
            </w:pPr>
          </w:p>
          <w:p w14:paraId="2C0128B5" w14:textId="4383656C" w:rsidR="0037336E" w:rsidRDefault="0037336E" w:rsidP="006F1C15">
            <w:pPr>
              <w:rPr>
                <w:rFonts w:ascii="Arial Narrow" w:hAnsi="Arial Narrow" w:cs="Arial"/>
                <w:sz w:val="18"/>
                <w:szCs w:val="28"/>
              </w:rPr>
            </w:pPr>
          </w:p>
          <w:p w14:paraId="22D6A685" w14:textId="1FBEFE55" w:rsidR="0037336E" w:rsidRDefault="0037336E" w:rsidP="006F1C15">
            <w:pPr>
              <w:rPr>
                <w:rFonts w:ascii="Arial Narrow" w:hAnsi="Arial Narrow" w:cs="Arial"/>
                <w:sz w:val="18"/>
                <w:szCs w:val="28"/>
              </w:rPr>
            </w:pPr>
          </w:p>
          <w:p w14:paraId="7D2FB753" w14:textId="77777777" w:rsidR="0037336E" w:rsidRPr="005A363E" w:rsidRDefault="0037336E" w:rsidP="006F1C15">
            <w:pPr>
              <w:rPr>
                <w:rFonts w:ascii="Arial Narrow" w:hAnsi="Arial Narrow" w:cs="Arial"/>
                <w:sz w:val="18"/>
                <w:szCs w:val="28"/>
              </w:rPr>
            </w:pPr>
          </w:p>
          <w:p w14:paraId="77B17801" w14:textId="2181FACB" w:rsidR="00054441" w:rsidRPr="00913104" w:rsidRDefault="006F1C15" w:rsidP="00347968">
            <w:pPr>
              <w:rPr>
                <w:rFonts w:ascii="Arial Narrow" w:hAnsi="Arial Narrow" w:cs="Arial"/>
                <w:sz w:val="28"/>
                <w:szCs w:val="28"/>
              </w:rPr>
            </w:pPr>
            <w:r w:rsidRPr="00913104">
              <w:rPr>
                <w:rFonts w:ascii="Arial Narrow" w:hAnsi="Arial Narrow" w:cs="Arial"/>
                <w:sz w:val="28"/>
                <w:szCs w:val="28"/>
              </w:rPr>
              <w:t xml:space="preserve">Opgemaakt te Sint-Joost-ten-Node, op </w:t>
            </w:r>
            <w:r w:rsidRPr="00913104">
              <w:rPr>
                <w:rFonts w:ascii="Arial Narrow" w:hAnsi="Arial Narrow" w:cs="Arial"/>
                <w:noProof/>
                <w:color w:val="000000"/>
                <w:sz w:val="28"/>
                <w:szCs w:val="28"/>
              </w:rPr>
              <w:t>21/04/2026</w:t>
            </w:r>
          </w:p>
        </w:tc>
      </w:tr>
    </w:tbl>
    <w:p w14:paraId="77B17803" w14:textId="77777777" w:rsidR="00A90797" w:rsidRPr="006877B9" w:rsidRDefault="00A90797">
      <w:pPr>
        <w:jc w:val="center"/>
        <w:rPr>
          <w:rFonts w:ascii="Arial" w:hAnsi="Arial" w:cs="Arial"/>
          <w:color w:val="000000"/>
          <w:sz w:val="12"/>
          <w:szCs w:val="18"/>
          <w:lang w:val="nl-BE"/>
        </w:rPr>
      </w:pPr>
    </w:p>
    <w:p w14:paraId="77B17804" w14:textId="62990B7A" w:rsidR="00054441" w:rsidRPr="002E3CE4" w:rsidRDefault="00054441">
      <w:pPr>
        <w:jc w:val="center"/>
        <w:rPr>
          <w:rFonts w:ascii="Arial Narrow" w:hAnsi="Arial Narrow" w:cs="Arial"/>
          <w:color w:val="000000"/>
          <w:sz w:val="28"/>
          <w:szCs w:val="18"/>
        </w:rPr>
      </w:pPr>
      <w:r w:rsidRPr="002E3CE4">
        <w:rPr>
          <w:rFonts w:ascii="Arial Narrow" w:hAnsi="Arial Narrow" w:cs="Arial"/>
          <w:color w:val="000000"/>
          <w:sz w:val="28"/>
          <w:szCs w:val="18"/>
        </w:rPr>
        <w:t>PAR LE COLLEGE :</w:t>
      </w:r>
    </w:p>
    <w:p w14:paraId="77B17805" w14:textId="588C6B58" w:rsidR="00054441" w:rsidRPr="002E3CE4" w:rsidRDefault="00054441" w:rsidP="007C393F">
      <w:pPr>
        <w:jc w:val="center"/>
        <w:outlineLvl w:val="0"/>
        <w:rPr>
          <w:rFonts w:ascii="Arial Narrow" w:hAnsi="Arial Narrow" w:cs="Arial"/>
          <w:color w:val="000000"/>
          <w:sz w:val="28"/>
          <w:szCs w:val="18"/>
        </w:rPr>
      </w:pPr>
      <w:r w:rsidRPr="002E3CE4">
        <w:rPr>
          <w:rFonts w:ascii="Arial Narrow" w:hAnsi="Arial Narrow" w:cs="Arial"/>
          <w:color w:val="000000"/>
          <w:sz w:val="28"/>
          <w:szCs w:val="18"/>
        </w:rPr>
        <w:t>VANWEGE HET COLLEGE :</w:t>
      </w:r>
    </w:p>
    <w:p w14:paraId="77B17806" w14:textId="4D90BBCC" w:rsidR="00054441" w:rsidRPr="002E3CE4" w:rsidRDefault="00F4404B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  <w:r w:rsidRPr="002E3CE4">
        <w:rPr>
          <w:rFonts w:ascii="Arial Narrow" w:hAnsi="Arial Narrow" w:cs="Arial"/>
          <w:noProof/>
          <w:color w:val="000000"/>
          <w:sz w:val="18"/>
          <w:szCs w:val="18"/>
          <w:lang w:val="fr-BE" w:eastAsia="fr-BE"/>
        </w:rPr>
        <w:drawing>
          <wp:anchor distT="0" distB="0" distL="114300" distR="114300" simplePos="0" relativeHeight="251659264" behindDoc="1" locked="0" layoutInCell="1" allowOverlap="1" wp14:anchorId="76104CBD" wp14:editId="0C9ACC8E">
            <wp:simplePos x="0" y="0"/>
            <wp:positionH relativeFrom="margin">
              <wp:posOffset>3676602</wp:posOffset>
            </wp:positionH>
            <wp:positionV relativeFrom="margin">
              <wp:posOffset>12271735</wp:posOffset>
            </wp:positionV>
            <wp:extent cx="1793875" cy="146812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eau communal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46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11DC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C3447B">
        <w:rPr>
          <w:rFonts w:ascii="Arial Narrow" w:hAnsi="Arial Narrow" w:cs="Arial"/>
          <w:color w:val="000000"/>
          <w:sz w:val="28"/>
          <w:szCs w:val="18"/>
          <w:lang w:val="fr-FR"/>
        </w:rPr>
        <w:t>La</w:t>
      </w:r>
      <w:r w:rsidR="00054441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 xml:space="preserve"> Secrétaire,</w:t>
      </w:r>
      <w:r w:rsidR="000811DC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ab/>
      </w:r>
      <w:r w:rsidR="00E53ACD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>Le Bourgmestre</w:t>
      </w:r>
      <w:r w:rsidR="00C379E0" w:rsidRPr="002E3CE4">
        <w:rPr>
          <w:rFonts w:ascii="Arial Narrow" w:hAnsi="Arial Narrow" w:cs="Arial"/>
          <w:color w:val="000000"/>
          <w:sz w:val="28"/>
          <w:szCs w:val="18"/>
          <w:lang w:val="fr-FR"/>
        </w:rPr>
        <w:t>,</w:t>
      </w:r>
    </w:p>
    <w:p w14:paraId="77B17807" w14:textId="68598C28" w:rsidR="00054441" w:rsidRPr="002E3CE4" w:rsidRDefault="000811DC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  <w:r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De</w:t>
      </w:r>
      <w:r w:rsidR="008C0CC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 </w:t>
      </w:r>
      <w:proofErr w:type="spellStart"/>
      <w:r w:rsidR="00C3447B">
        <w:rPr>
          <w:rFonts w:ascii="Arial Narrow" w:hAnsi="Arial Narrow" w:cs="Arial"/>
          <w:color w:val="000000"/>
          <w:sz w:val="28"/>
          <w:szCs w:val="18"/>
          <w:lang w:val="fr-BE"/>
        </w:rPr>
        <w:t>Secretaresse</w:t>
      </w:r>
      <w:proofErr w:type="spellEnd"/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,</w:t>
      </w:r>
      <w:r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De </w:t>
      </w:r>
      <w:proofErr w:type="spellStart"/>
      <w:r w:rsidR="00701BCB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Burgemeester</w:t>
      </w:r>
      <w:proofErr w:type="spellEnd"/>
      <w:r w:rsidR="00054441" w:rsidRPr="002E3CE4">
        <w:rPr>
          <w:rFonts w:ascii="Arial Narrow" w:hAnsi="Arial Narrow" w:cs="Arial"/>
          <w:color w:val="000000"/>
          <w:sz w:val="28"/>
          <w:szCs w:val="18"/>
          <w:lang w:val="fr-BE"/>
        </w:rPr>
        <w:t>,</w:t>
      </w:r>
    </w:p>
    <w:p w14:paraId="77B17808" w14:textId="5C658AA6" w:rsidR="00054441" w:rsidRPr="002E3CE4" w:rsidRDefault="00054441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</w:p>
    <w:p w14:paraId="77B17809" w14:textId="77777777" w:rsidR="00054441" w:rsidRPr="002E3CE4" w:rsidRDefault="00054441" w:rsidP="000811DC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</w:p>
    <w:p w14:paraId="031FEF50" w14:textId="69ED2FE8" w:rsidR="001D6BD4" w:rsidRPr="0055077D" w:rsidRDefault="000811DC" w:rsidP="00FB0421">
      <w:pPr>
        <w:tabs>
          <w:tab w:val="left" w:pos="993"/>
          <w:tab w:val="left" w:pos="6663"/>
        </w:tabs>
        <w:rPr>
          <w:rFonts w:ascii="Arial Narrow" w:hAnsi="Arial Narrow" w:cs="Arial"/>
          <w:color w:val="000000"/>
          <w:sz w:val="28"/>
          <w:szCs w:val="18"/>
          <w:lang w:val="fr-BE"/>
        </w:rPr>
      </w:pPr>
      <w:r w:rsidRPr="002E3CE4">
        <w:rPr>
          <w:rFonts w:ascii="Arial Narrow" w:hAnsi="Arial Narrow" w:cs="Arial"/>
          <w:b/>
          <w:bCs/>
          <w:color w:val="000000"/>
          <w:sz w:val="28"/>
          <w:szCs w:val="18"/>
          <w:lang w:val="fr-BE"/>
        </w:rPr>
        <w:tab/>
      </w:r>
      <w:r w:rsidR="00C3447B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Marie-Rose </w:t>
      </w:r>
      <w:proofErr w:type="spellStart"/>
      <w:r w:rsidR="00C3447B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>Laevers</w:t>
      </w:r>
      <w:proofErr w:type="spellEnd"/>
      <w:r w:rsidRPr="0055077D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913104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ab/>
      </w:r>
      <w:r w:rsidR="00B676DD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>Emir Kir</w:t>
      </w:r>
      <w:r w:rsidR="00C3447B" w:rsidRPr="0055077D">
        <w:rPr>
          <w:rFonts w:ascii="Arial Narrow" w:hAnsi="Arial Narrow" w:cs="Arial"/>
          <w:color w:val="000000"/>
          <w:sz w:val="28"/>
          <w:szCs w:val="18"/>
          <w:lang w:val="fr-BE"/>
        </w:rPr>
        <w:t xml:space="preserve"> </w:t>
      </w:r>
    </w:p>
    <w:p w14:paraId="73D38CEB" w14:textId="7CE3AFB8" w:rsidR="001D6BD4" w:rsidRPr="0055077D" w:rsidRDefault="001D6BD4" w:rsidP="00FB0421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370682FF" w14:textId="0BBD82D3" w:rsidR="001D6BD4" w:rsidRPr="0055077D" w:rsidRDefault="001D6BD4" w:rsidP="00FB0421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</w:p>
    <w:p w14:paraId="77B1780B" w14:textId="15D211EE" w:rsidR="002E71B2" w:rsidRPr="0055077D" w:rsidRDefault="002E71B2" w:rsidP="00FB0421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18"/>
          <w:szCs w:val="18"/>
          <w:lang w:val="fr-BE"/>
        </w:rPr>
      </w:pPr>
      <w:r w:rsidRPr="0055077D">
        <w:rPr>
          <w:rFonts w:ascii="Arial" w:hAnsi="Arial" w:cs="Arial"/>
          <w:color w:val="000000"/>
          <w:sz w:val="20"/>
          <w:szCs w:val="20"/>
          <w:lang w:val="fr-BE"/>
        </w:rPr>
        <w:br w:type="page"/>
      </w:r>
    </w:p>
    <w:p w14:paraId="05FB0138" w14:textId="77777777" w:rsidR="005A363E" w:rsidRPr="0055077D" w:rsidRDefault="005A363E" w:rsidP="002E71B2">
      <w:pPr>
        <w:jc w:val="center"/>
        <w:rPr>
          <w:rFonts w:ascii="Arial" w:hAnsi="Arial" w:cs="Arial"/>
          <w:color w:val="000000"/>
          <w:sz w:val="22"/>
          <w:szCs w:val="22"/>
          <w:lang w:val="fr-BE"/>
        </w:rPr>
        <w:sectPr w:rsidR="005A363E" w:rsidRPr="0055077D" w:rsidSect="002E3CE4">
          <w:headerReference w:type="default" r:id="rId12"/>
          <w:footnotePr>
            <w:pos w:val="beneathText"/>
          </w:footnotePr>
          <w:pgSz w:w="16838" w:h="23811" w:code="8"/>
          <w:pgMar w:top="851" w:right="1134" w:bottom="851" w:left="1134" w:header="720" w:footer="720" w:gutter="0"/>
          <w:cols w:space="720"/>
          <w:docGrid w:linePitch="360"/>
        </w:sectPr>
      </w:pPr>
    </w:p>
    <w:p w14:paraId="26E589C3" w14:textId="77777777" w:rsidR="00F079FE" w:rsidRPr="0055077D" w:rsidRDefault="00F079FE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BE"/>
        </w:rPr>
      </w:pPr>
    </w:p>
    <w:p w14:paraId="77B1780D" w14:textId="27F2C112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 w:rsidRPr="009D704C">
        <w:rPr>
          <w:rFonts w:ascii="Arial" w:hAnsi="Arial" w:cs="Arial"/>
          <w:b/>
          <w:color w:val="000000"/>
          <w:sz w:val="36"/>
          <w:szCs w:val="36"/>
          <w:lang w:val="fr-FR"/>
        </w:rPr>
        <w:t>AVIS D’ENQUETE PUBLIQUE</w:t>
      </w:r>
    </w:p>
    <w:p w14:paraId="77B1780E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0F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  <w:r>
        <w:rPr>
          <w:rFonts w:ascii="Arial" w:hAnsi="Arial" w:cs="Arial"/>
          <w:b/>
          <w:color w:val="000000"/>
          <w:sz w:val="36"/>
          <w:szCs w:val="36"/>
          <w:lang w:val="fr-FR"/>
        </w:rPr>
        <w:t>AFFICHAGE</w:t>
      </w:r>
    </w:p>
    <w:p w14:paraId="77B17810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36"/>
          <w:szCs w:val="36"/>
          <w:lang w:val="fr-FR"/>
        </w:rPr>
      </w:pPr>
    </w:p>
    <w:p w14:paraId="77B17811" w14:textId="56C7CC50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color w:val="000000"/>
          <w:sz w:val="22"/>
          <w:szCs w:val="22"/>
          <w:lang w:val="fr-FR"/>
        </w:rPr>
        <w:t xml:space="preserve">A afficher au plus tard le </w:t>
      </w:r>
      <w:r w:rsidR="0037336E">
        <w:rPr>
          <w:rFonts w:ascii="Arial" w:hAnsi="Arial" w:cs="Arial"/>
          <w:color w:val="000000"/>
          <w:sz w:val="22"/>
          <w:szCs w:val="22"/>
          <w:lang w:val="fr-FR"/>
        </w:rPr>
        <w:t>jeudi 30 avril 2026</w:t>
      </w:r>
    </w:p>
    <w:p w14:paraId="77B17812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3" w14:textId="1FE833BB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  <w:r>
        <w:rPr>
          <w:rFonts w:ascii="Arial" w:hAnsi="Arial" w:cs="Arial"/>
          <w:color w:val="000000"/>
          <w:sz w:val="22"/>
          <w:szCs w:val="22"/>
          <w:lang w:val="fr-FR"/>
        </w:rPr>
        <w:t xml:space="preserve">Nombre d’affiches : </w:t>
      </w:r>
      <w:r w:rsidR="0037336E">
        <w:rPr>
          <w:rFonts w:ascii="Arial" w:hAnsi="Arial" w:cs="Arial"/>
          <w:color w:val="000000"/>
          <w:sz w:val="22"/>
          <w:szCs w:val="22"/>
          <w:lang w:val="fr-FR"/>
        </w:rPr>
        <w:t>3 en français et 3 en néerlandais</w:t>
      </w:r>
    </w:p>
    <w:p w14:paraId="77B17814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5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6" w14:textId="77777777" w:rsidR="002E71B2" w:rsidRDefault="002E71B2" w:rsidP="002E71B2">
      <w:pPr>
        <w:rPr>
          <w:rFonts w:ascii="Arial" w:hAnsi="Arial" w:cs="Arial"/>
          <w:color w:val="000000"/>
          <w:sz w:val="22"/>
          <w:szCs w:val="22"/>
          <w:lang w:val="fr-FR"/>
        </w:rPr>
      </w:pPr>
    </w:p>
    <w:p w14:paraId="77B17817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  <w:r w:rsidRPr="009D704C">
        <w:rPr>
          <w:rFonts w:ascii="Arial" w:hAnsi="Arial" w:cs="Arial"/>
          <w:b/>
          <w:color w:val="000000"/>
          <w:sz w:val="22"/>
          <w:szCs w:val="22"/>
          <w:lang w:val="fr-FR"/>
        </w:rPr>
        <w:t>Emplacements :</w:t>
      </w:r>
    </w:p>
    <w:p w14:paraId="77B17818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9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1A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9"/>
        <w:gridCol w:w="5666"/>
        <w:gridCol w:w="1416"/>
        <w:gridCol w:w="2168"/>
      </w:tblGrid>
      <w:tr w:rsidR="002E71B2" w:rsidRPr="0037336E" w14:paraId="77B1781F" w14:textId="77777777" w:rsidTr="00424737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1B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0459B911" w14:textId="77777777" w:rsidR="0037336E" w:rsidRDefault="0037336E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77B1781C" w14:textId="6D056DFF" w:rsidR="002E71B2" w:rsidRPr="00767639" w:rsidRDefault="002E71B2" w:rsidP="00374EF6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Sur le bien, 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Rue Verbist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56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37336E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/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Rue des Deux Tours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t>56</w:t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 </w:t>
            </w:r>
            <w:r w:rsidR="00AF0925"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fr-FR"/>
              </w:rPr>
              <w:br/>
            </w:r>
            <w:r w:rsidR="00AF0925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vAlign w:val="center"/>
          </w:tcPr>
          <w:p w14:paraId="77B1781D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7B1781E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37336E" w14:paraId="77B17824" w14:textId="77777777" w:rsidTr="00424737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0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5F9898CA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02F319B9" w14:textId="1C870FB8" w:rsidR="0037336E" w:rsidRDefault="0037336E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Angle rue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Verbist</w:t>
            </w:r>
            <w:proofErr w:type="spellEnd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 xml:space="preserve"> / rue Georges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Pêtre</w:t>
            </w:r>
            <w:proofErr w:type="spellEnd"/>
          </w:p>
          <w:p w14:paraId="77B17821" w14:textId="7C2A6F0C" w:rsidR="0037336E" w:rsidRPr="00767639" w:rsidRDefault="0037336E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2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7B17823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2E71B2" w:rsidRPr="0037336E" w14:paraId="77B17829" w14:textId="77777777" w:rsidTr="00424737">
        <w:trPr>
          <w:trHeight w:val="284"/>
        </w:trPr>
        <w:tc>
          <w:tcPr>
            <w:tcW w:w="389" w:type="dxa"/>
            <w:shd w:val="clear" w:color="auto" w:fill="auto"/>
            <w:vAlign w:val="center"/>
          </w:tcPr>
          <w:p w14:paraId="77B17825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sym w:font="Symbol" w:char="F0B7"/>
            </w:r>
          </w:p>
        </w:tc>
        <w:tc>
          <w:tcPr>
            <w:tcW w:w="5666" w:type="dxa"/>
            <w:shd w:val="clear" w:color="auto" w:fill="auto"/>
            <w:vAlign w:val="center"/>
          </w:tcPr>
          <w:p w14:paraId="43F0E5C9" w14:textId="77777777" w:rsidR="002E71B2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  <w:p w14:paraId="64284D1D" w14:textId="5103307F" w:rsidR="0037336E" w:rsidRDefault="00424737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  <w:t>Rue des Deux Tours / chaussée de Louvain</w:t>
            </w:r>
          </w:p>
          <w:p w14:paraId="77B17826" w14:textId="0BAC182E" w:rsidR="0037336E" w:rsidRPr="00767639" w:rsidRDefault="0037336E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14:paraId="77B17827" w14:textId="77777777" w:rsidR="002E71B2" w:rsidRPr="00767639" w:rsidRDefault="002E71B2" w:rsidP="002E71B2">
            <w:pPr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</w:pPr>
            <w:r w:rsidRPr="00767639">
              <w:rPr>
                <w:rFonts w:ascii="Arial" w:hAnsi="Arial" w:cs="Arial"/>
                <w:color w:val="000000"/>
                <w:sz w:val="22"/>
                <w:szCs w:val="22"/>
                <w:lang w:val="fr-FR"/>
              </w:rPr>
              <w:t>Localisation</w:t>
            </w:r>
          </w:p>
        </w:tc>
        <w:tc>
          <w:tcPr>
            <w:tcW w:w="2168" w:type="dxa"/>
            <w:shd w:val="clear" w:color="auto" w:fill="auto"/>
            <w:vAlign w:val="center"/>
          </w:tcPr>
          <w:p w14:paraId="77B17828" w14:textId="77777777" w:rsidR="002E71B2" w:rsidRPr="00767639" w:rsidRDefault="002E71B2" w:rsidP="002E71B2">
            <w:pPr>
              <w:rPr>
                <w:rFonts w:ascii="Arial" w:hAnsi="Arial" w:cs="Arial"/>
                <w:b/>
                <w:color w:val="000000"/>
                <w:sz w:val="22"/>
                <w:szCs w:val="22"/>
                <w:lang w:val="fr-FR"/>
              </w:rPr>
            </w:pPr>
          </w:p>
        </w:tc>
      </w:tr>
    </w:tbl>
    <w:p w14:paraId="77B17852" w14:textId="77777777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3" w14:textId="0268556D" w:rsidR="002E71B2" w:rsidRDefault="002E71B2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A1EF8A" w14:textId="1A6F8323" w:rsidR="00424737" w:rsidRDefault="00424737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4306A5D0" w14:textId="7113FD11" w:rsidR="00424737" w:rsidRDefault="00424737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26E07395" w14:textId="77777777" w:rsidR="00424737" w:rsidRDefault="00424737" w:rsidP="002E71B2">
      <w:pPr>
        <w:jc w:val="center"/>
        <w:rPr>
          <w:rFonts w:ascii="Arial" w:hAnsi="Arial" w:cs="Arial"/>
          <w:b/>
          <w:color w:val="000000"/>
          <w:sz w:val="22"/>
          <w:szCs w:val="22"/>
          <w:lang w:val="fr-FR"/>
        </w:rPr>
      </w:pPr>
    </w:p>
    <w:p w14:paraId="77B17854" w14:textId="68FC2EC8" w:rsidR="00054441" w:rsidRPr="00C3447B" w:rsidRDefault="00C3447B" w:rsidP="002E71B2">
      <w:pPr>
        <w:tabs>
          <w:tab w:val="left" w:pos="993"/>
          <w:tab w:val="left" w:pos="6663"/>
        </w:tabs>
        <w:rPr>
          <w:rFonts w:ascii="Arial" w:hAnsi="Arial" w:cs="Arial"/>
          <w:b/>
          <w:color w:val="000000"/>
          <w:lang w:val="fr-FR"/>
        </w:rPr>
      </w:pPr>
      <w:r w:rsidRPr="00C3447B">
        <w:rPr>
          <w:rFonts w:ascii="Arial" w:hAnsi="Arial" w:cs="Arial"/>
          <w:b/>
          <w:color w:val="000000"/>
          <w:lang w:val="fr-FR"/>
        </w:rPr>
        <w:t>Document à renvoyer da</w:t>
      </w:r>
      <w:r w:rsidR="002E71B2" w:rsidRPr="00C3447B">
        <w:rPr>
          <w:rFonts w:ascii="Arial" w:hAnsi="Arial" w:cs="Arial"/>
          <w:b/>
          <w:color w:val="000000"/>
          <w:lang w:val="fr-FR"/>
        </w:rPr>
        <w:t>té et signé au service Urbanisme/Environne</w:t>
      </w:r>
      <w:r w:rsidR="00C379E0" w:rsidRPr="00C3447B">
        <w:rPr>
          <w:rFonts w:ascii="Arial" w:hAnsi="Arial" w:cs="Arial"/>
          <w:b/>
          <w:color w:val="000000"/>
          <w:lang w:val="fr-FR"/>
        </w:rPr>
        <w:t>ment</w:t>
      </w:r>
    </w:p>
    <w:p w14:paraId="77B17855" w14:textId="77777777" w:rsidR="00C379E0" w:rsidRPr="00E60A97" w:rsidRDefault="00C379E0" w:rsidP="002E71B2">
      <w:pPr>
        <w:tabs>
          <w:tab w:val="left" w:pos="993"/>
          <w:tab w:val="left" w:pos="6663"/>
        </w:tabs>
        <w:rPr>
          <w:rFonts w:ascii="Arial" w:hAnsi="Arial" w:cs="Arial"/>
          <w:color w:val="000000"/>
          <w:sz w:val="22"/>
          <w:szCs w:val="22"/>
          <w:lang w:val="fr-FR"/>
        </w:rPr>
      </w:pPr>
    </w:p>
    <w:sectPr w:rsidR="00C379E0" w:rsidRPr="00E60A97" w:rsidSect="005A363E">
      <w:footnotePr>
        <w:pos w:val="beneathText"/>
      </w:footnotePr>
      <w:pgSz w:w="11907" w:h="16840" w:code="9"/>
      <w:pgMar w:top="85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17858" w14:textId="77777777" w:rsidR="00AF0925" w:rsidRDefault="00AF0925" w:rsidP="00AF0925">
      <w:r>
        <w:separator/>
      </w:r>
    </w:p>
  </w:endnote>
  <w:endnote w:type="continuationSeparator" w:id="0">
    <w:p w14:paraId="77B17859" w14:textId="77777777" w:rsidR="00AF0925" w:rsidRDefault="00AF0925" w:rsidP="00AF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B17856" w14:textId="77777777" w:rsidR="00AF0925" w:rsidRDefault="00AF0925" w:rsidP="00AF0925">
      <w:r>
        <w:separator/>
      </w:r>
    </w:p>
  </w:footnote>
  <w:footnote w:type="continuationSeparator" w:id="0">
    <w:p w14:paraId="77B17857" w14:textId="77777777" w:rsidR="00AF0925" w:rsidRDefault="00AF0925" w:rsidP="00AF0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1785B" w14:textId="6AC71507" w:rsidR="00AF0925" w:rsidRPr="00871F9F" w:rsidRDefault="00871F9F">
    <w:pPr>
      <w:pStyle w:val="En-tte"/>
      <w:rPr>
        <w:rFonts w:ascii="Arial" w:hAnsi="Arial" w:cs="Arial"/>
        <w:sz w:val="20"/>
        <w:lang w:val="fr-BE"/>
      </w:rPr>
    </w:pPr>
    <w:r w:rsidRPr="00871F9F">
      <w:rPr>
        <w:rFonts w:ascii="Arial" w:hAnsi="Arial" w:cs="Arial"/>
        <w:sz w:val="18"/>
        <w:lang w:val="fr-BE"/>
      </w:rPr>
      <w:t xml:space="preserve">n° Permis : </w:t>
    </w:r>
    <w:r w:rsidR="002E3CE4">
      <w:rPr>
        <w:rFonts w:ascii="Arial" w:hAnsi="Arial" w:cs="Arial"/>
        <w:noProof/>
        <w:sz w:val="18"/>
        <w:lang w:val="fr-BE"/>
      </w:rPr>
      <w:t>PE/1229/II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03" w:hanging="110"/>
      </w:pPr>
      <w:rPr>
        <w:rFonts w:ascii="Arial" w:hAnsi="Arial" w:cs="Arial"/>
        <w:b w:val="0"/>
        <w:bCs w:val="0"/>
        <w:w w:val="100"/>
        <w:sz w:val="17"/>
        <w:szCs w:val="17"/>
      </w:rPr>
    </w:lvl>
    <w:lvl w:ilvl="1">
      <w:numFmt w:val="bullet"/>
      <w:lvlText w:val="•"/>
      <w:lvlJc w:val="left"/>
      <w:pPr>
        <w:ind w:left="1838" w:hanging="110"/>
      </w:pPr>
    </w:lvl>
    <w:lvl w:ilvl="2">
      <w:numFmt w:val="bullet"/>
      <w:lvlText w:val="•"/>
      <w:lvlJc w:val="left"/>
      <w:pPr>
        <w:ind w:left="2776" w:hanging="110"/>
      </w:pPr>
    </w:lvl>
    <w:lvl w:ilvl="3">
      <w:numFmt w:val="bullet"/>
      <w:lvlText w:val="•"/>
      <w:lvlJc w:val="left"/>
      <w:pPr>
        <w:ind w:left="3714" w:hanging="110"/>
      </w:pPr>
    </w:lvl>
    <w:lvl w:ilvl="4">
      <w:numFmt w:val="bullet"/>
      <w:lvlText w:val="•"/>
      <w:lvlJc w:val="left"/>
      <w:pPr>
        <w:ind w:left="4652" w:hanging="110"/>
      </w:pPr>
    </w:lvl>
    <w:lvl w:ilvl="5">
      <w:numFmt w:val="bullet"/>
      <w:lvlText w:val="•"/>
      <w:lvlJc w:val="left"/>
      <w:pPr>
        <w:ind w:left="5590" w:hanging="110"/>
      </w:pPr>
    </w:lvl>
    <w:lvl w:ilvl="6">
      <w:numFmt w:val="bullet"/>
      <w:lvlText w:val="•"/>
      <w:lvlJc w:val="left"/>
      <w:pPr>
        <w:ind w:left="6528" w:hanging="110"/>
      </w:pPr>
    </w:lvl>
    <w:lvl w:ilvl="7">
      <w:numFmt w:val="bullet"/>
      <w:lvlText w:val="•"/>
      <w:lvlJc w:val="left"/>
      <w:pPr>
        <w:ind w:left="7466" w:hanging="110"/>
      </w:pPr>
    </w:lvl>
    <w:lvl w:ilvl="8">
      <w:numFmt w:val="bullet"/>
      <w:lvlText w:val="•"/>
      <w:lvlJc w:val="left"/>
      <w:pPr>
        <w:ind w:left="8404" w:hanging="110"/>
      </w:pPr>
    </w:lvl>
  </w:abstractNum>
  <w:abstractNum w:abstractNumId="2" w15:restartNumberingAfterBreak="0">
    <w:nsid w:val="703329A2"/>
    <w:multiLevelType w:val="hybridMultilevel"/>
    <w:tmpl w:val="7E90BB7E"/>
    <w:lvl w:ilvl="0" w:tplc="E4DA426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93F"/>
    <w:rsid w:val="000403E6"/>
    <w:rsid w:val="00054441"/>
    <w:rsid w:val="000811DC"/>
    <w:rsid w:val="000D7A88"/>
    <w:rsid w:val="000E48BF"/>
    <w:rsid w:val="000F45F8"/>
    <w:rsid w:val="00190ACA"/>
    <w:rsid w:val="001D6BD4"/>
    <w:rsid w:val="001F64CD"/>
    <w:rsid w:val="00250F40"/>
    <w:rsid w:val="002B1123"/>
    <w:rsid w:val="002E3CE4"/>
    <w:rsid w:val="002E71B2"/>
    <w:rsid w:val="00313534"/>
    <w:rsid w:val="0033351D"/>
    <w:rsid w:val="0034641A"/>
    <w:rsid w:val="00347968"/>
    <w:rsid w:val="00347AC3"/>
    <w:rsid w:val="00353BBD"/>
    <w:rsid w:val="0037336E"/>
    <w:rsid w:val="00374EF6"/>
    <w:rsid w:val="003B1BEC"/>
    <w:rsid w:val="003D342D"/>
    <w:rsid w:val="00424737"/>
    <w:rsid w:val="004739A6"/>
    <w:rsid w:val="004B586F"/>
    <w:rsid w:val="004C19ED"/>
    <w:rsid w:val="004C2BCE"/>
    <w:rsid w:val="004D6574"/>
    <w:rsid w:val="00511BDC"/>
    <w:rsid w:val="00526CC3"/>
    <w:rsid w:val="0055077D"/>
    <w:rsid w:val="005A363E"/>
    <w:rsid w:val="005B0E35"/>
    <w:rsid w:val="006244CE"/>
    <w:rsid w:val="006261D5"/>
    <w:rsid w:val="00670DF6"/>
    <w:rsid w:val="006877B9"/>
    <w:rsid w:val="00687CFF"/>
    <w:rsid w:val="00694E72"/>
    <w:rsid w:val="006F1C15"/>
    <w:rsid w:val="006F5399"/>
    <w:rsid w:val="006F5930"/>
    <w:rsid w:val="00701BCB"/>
    <w:rsid w:val="007053DC"/>
    <w:rsid w:val="00706A46"/>
    <w:rsid w:val="00711462"/>
    <w:rsid w:val="007203AA"/>
    <w:rsid w:val="00767639"/>
    <w:rsid w:val="007C393F"/>
    <w:rsid w:val="00806518"/>
    <w:rsid w:val="00825DFC"/>
    <w:rsid w:val="00844E82"/>
    <w:rsid w:val="00871F9F"/>
    <w:rsid w:val="008C0CC4"/>
    <w:rsid w:val="009123C5"/>
    <w:rsid w:val="00913104"/>
    <w:rsid w:val="009202D5"/>
    <w:rsid w:val="0093128F"/>
    <w:rsid w:val="00935018"/>
    <w:rsid w:val="00940BEB"/>
    <w:rsid w:val="0097578E"/>
    <w:rsid w:val="009A1DC5"/>
    <w:rsid w:val="00A90797"/>
    <w:rsid w:val="00AD0D70"/>
    <w:rsid w:val="00AF0925"/>
    <w:rsid w:val="00B62BF8"/>
    <w:rsid w:val="00B676DD"/>
    <w:rsid w:val="00BA7A2A"/>
    <w:rsid w:val="00BF5987"/>
    <w:rsid w:val="00BF7DA4"/>
    <w:rsid w:val="00C030D4"/>
    <w:rsid w:val="00C23113"/>
    <w:rsid w:val="00C3447B"/>
    <w:rsid w:val="00C379E0"/>
    <w:rsid w:val="00C9417B"/>
    <w:rsid w:val="00C94A04"/>
    <w:rsid w:val="00CA4052"/>
    <w:rsid w:val="00CC5A7C"/>
    <w:rsid w:val="00D220A9"/>
    <w:rsid w:val="00D72C2B"/>
    <w:rsid w:val="00DA3F50"/>
    <w:rsid w:val="00DA772D"/>
    <w:rsid w:val="00DC4480"/>
    <w:rsid w:val="00DE6D47"/>
    <w:rsid w:val="00E25FB4"/>
    <w:rsid w:val="00E51CCE"/>
    <w:rsid w:val="00E53ACD"/>
    <w:rsid w:val="00E60A97"/>
    <w:rsid w:val="00EE05CF"/>
    <w:rsid w:val="00F00D55"/>
    <w:rsid w:val="00F079FE"/>
    <w:rsid w:val="00F31EA4"/>
    <w:rsid w:val="00F4404B"/>
    <w:rsid w:val="00FA3CC8"/>
    <w:rsid w:val="00FB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77C5"/>
  <w15:chartTrackingRefBased/>
  <w15:docId w15:val="{71343078-F581-4E6E-8662-1C9A4B00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2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2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Corpsdetexte2">
    <w:name w:val="WW-Corps de texte 2"/>
    <w:basedOn w:val="Normal"/>
    <w:rPr>
      <w:color w:val="000000"/>
      <w:sz w:val="2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C393F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C393F"/>
    <w:rPr>
      <w:rFonts w:ascii="Tahoma" w:eastAsia="Arial Unicode MS" w:hAnsi="Tahoma" w:cs="Tahoma"/>
      <w:sz w:val="16"/>
      <w:szCs w:val="16"/>
      <w:lang w:val="nl-NL"/>
    </w:rPr>
  </w:style>
  <w:style w:type="table" w:styleId="Grilledutableau">
    <w:name w:val="Table Grid"/>
    <w:basedOn w:val="TableauNormal"/>
    <w:uiPriority w:val="39"/>
    <w:rsid w:val="002E71B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AF0925"/>
    <w:rPr>
      <w:rFonts w:eastAsia="Arial Unicode MS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AF0925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F0925"/>
    <w:rPr>
      <w:rFonts w:eastAsia="Arial Unicode MS"/>
      <w:sz w:val="24"/>
      <w:szCs w:val="24"/>
    </w:rPr>
  </w:style>
  <w:style w:type="character" w:styleId="lev">
    <w:name w:val="Strong"/>
    <w:uiPriority w:val="22"/>
    <w:qFormat/>
    <w:rsid w:val="00511BDC"/>
    <w:rPr>
      <w:caps/>
    </w:rPr>
  </w:style>
  <w:style w:type="paragraph" w:styleId="Paragraphedeliste">
    <w:name w:val="List Paragraph"/>
    <w:basedOn w:val="Normal"/>
    <w:uiPriority w:val="34"/>
    <w:qFormat/>
    <w:rsid w:val="00511BDC"/>
    <w:pPr>
      <w:widowControl/>
      <w:suppressAutoHyphens w:val="0"/>
      <w:ind w:left="720"/>
      <w:contextualSpacing/>
      <w:jc w:val="both"/>
    </w:pPr>
    <w:rPr>
      <w:rFonts w:eastAsia="Calibri"/>
      <w:lang w:val="fr-BE" w:eastAsia="en-US"/>
    </w:rPr>
  </w:style>
  <w:style w:type="character" w:styleId="Lienhypertexte">
    <w:name w:val="Hyperlink"/>
    <w:basedOn w:val="Policepardfaut"/>
    <w:uiPriority w:val="99"/>
    <w:unhideWhenUsed/>
    <w:rsid w:val="00511BDC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65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6574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yperlink" Target="mailto:urbanisme@sjtn.brusse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banisme@sjtn.brusse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ADMINISTRATION COMMUNALE DE SAINT-JOSSE-TEN-NOODE</vt:lpstr>
      <vt:lpstr>ADMINISTRATION COMMUNALE DE SAINT-JOSSE-TEN-NOODE</vt:lpstr>
    </vt:vector>
  </TitlesOfParts>
  <Company/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ADMINISTRATION COMMUNALE DE SAINT-JOSSE-TEN-NOODE</dc:title>
  <dc:subject/>
  <dc:creator>Himpe Rita</dc:creator>
  <cp:keywords/>
  <cp:lastModifiedBy>Sophie Fernandez</cp:lastModifiedBy>
  <cp:revision>2</cp:revision>
  <cp:lastPrinted>2026-04-21T14:01:00Z</cp:lastPrinted>
  <dcterms:created xsi:type="dcterms:W3CDTF">2026-06-22T08:21:00Z</dcterms:created>
  <dcterms:modified xsi:type="dcterms:W3CDTF">2026-06-22T08:21:00Z</dcterms:modified>
</cp:coreProperties>
</file>