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349A4" w14:textId="3956B2DD" w:rsidR="00110EB8" w:rsidRPr="00A120AD" w:rsidRDefault="00ED599B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URB/20995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mettre en conformité les travaux réalisés au rez-de-chaussée/sous-sol d'un logement légal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Potagère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44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Monsieur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Juan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De La Cruz Pierri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Potagère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44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bte ssol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à </w:t>
      </w:r>
      <w:r w:rsidR="000210C9">
        <w:rPr>
          <w:rFonts w:ascii="Arial" w:hAnsi="Arial" w:cs="Arial"/>
          <w:b/>
          <w:bCs/>
          <w:noProof/>
          <w:lang w:val="fr-BE" w:eastAsia="fr-BE"/>
        </w:rPr>
        <w:t>1210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Saint-Josse-ten-Noode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479349A7" w14:textId="2269934A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479349A8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479349AA" w14:textId="47444A9C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479349AB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 xml:space="preserve">Vu la demande de  Juan De La Cruz </w:t>
      </w:r>
      <w:proofErr w:type="spellStart"/>
      <w:r w:rsidRPr="00ED599B">
        <w:rPr>
          <w:rFonts w:ascii="Arial" w:hAnsi="Arial" w:cs="Arial"/>
          <w:sz w:val="20"/>
          <w:szCs w:val="20"/>
          <w:lang w:val="fr-BE"/>
        </w:rPr>
        <w:t>Pierri</w:t>
      </w:r>
      <w:proofErr w:type="spellEnd"/>
      <w:r w:rsidRPr="00ED599B">
        <w:rPr>
          <w:rFonts w:ascii="Arial" w:hAnsi="Arial" w:cs="Arial"/>
          <w:sz w:val="20"/>
          <w:szCs w:val="20"/>
          <w:lang w:val="fr-BE"/>
        </w:rPr>
        <w:t xml:space="preserve">  ,  Rue Potagère 44 bte </w:t>
      </w:r>
      <w:proofErr w:type="spellStart"/>
      <w:r w:rsidRPr="00ED599B">
        <w:rPr>
          <w:rFonts w:ascii="Arial" w:hAnsi="Arial" w:cs="Arial"/>
          <w:sz w:val="20"/>
          <w:szCs w:val="20"/>
          <w:lang w:val="fr-BE"/>
        </w:rPr>
        <w:t>ssol</w:t>
      </w:r>
      <w:proofErr w:type="spellEnd"/>
      <w:r w:rsidRPr="00ED599B">
        <w:rPr>
          <w:rFonts w:ascii="Arial" w:hAnsi="Arial" w:cs="Arial"/>
          <w:sz w:val="20"/>
          <w:szCs w:val="20"/>
          <w:lang w:val="fr-BE"/>
        </w:rPr>
        <w:t xml:space="preserve"> à 1210 Saint-Josse-ten-Noode visant à mettre en conformité les travaux réalisés au rez-de-chaussée/sous-sol d'un logement légal, situé   Rue Potagère 44   ;</w:t>
      </w:r>
    </w:p>
    <w:p w14:paraId="479349AC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le bien concerné se trouve en zones d'habitation, zones d'intérêt culturel, historique, esthétique ou d'embellissement (ZICHEE) au plan régional d’affectation du sol arrêté par arrêté du gouvernement du 3 mai 2001 ;</w:t>
      </w:r>
    </w:p>
    <w:p w14:paraId="479349AD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 xml:space="preserve">Considérant que la demande déroge à l'art.4 du titre I du RRU (profondeur de la construction – plus de ¾ de la parcelle et </w:t>
      </w:r>
      <w:proofErr w:type="spellStart"/>
      <w:r w:rsidRPr="00ED599B">
        <w:rPr>
          <w:rFonts w:ascii="Arial" w:hAnsi="Arial" w:cs="Arial"/>
          <w:sz w:val="20"/>
          <w:szCs w:val="20"/>
          <w:lang w:val="fr-BE"/>
        </w:rPr>
        <w:t>depasse</w:t>
      </w:r>
      <w:proofErr w:type="spellEnd"/>
      <w:r w:rsidRPr="00ED599B">
        <w:rPr>
          <w:rFonts w:ascii="Arial" w:hAnsi="Arial" w:cs="Arial"/>
          <w:sz w:val="20"/>
          <w:szCs w:val="20"/>
          <w:lang w:val="fr-BE"/>
        </w:rPr>
        <w:t xml:space="preserve"> le voisin le plus profond) ;</w:t>
      </w:r>
    </w:p>
    <w:p w14:paraId="479349AE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la demande tombe sous l’application de la prescription générale 0.6. du PRAS (actes et travaux portant atteinte aux intérieurs d'îlots) ;</w:t>
      </w:r>
    </w:p>
    <w:p w14:paraId="479349AF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la demande a été soumise aux mesures particulières de publicité ; que l’enquête publique s’est déroulée du 25/08/2025 au 08/09/2025 et qu’aucune observation et/ou demande à être entendu n’a été introduite ;</w:t>
      </w:r>
    </w:p>
    <w:p w14:paraId="479349B0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l’unité de logement est légale, cf. attestation de nombre de logements légaux d’avant 1993 du 10/04/2018 ;</w:t>
      </w:r>
    </w:p>
    <w:p w14:paraId="479349B1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qu’en date du 05/07/2021 le bien a fait objet des constatations suivantes :</w:t>
      </w:r>
    </w:p>
    <w:p w14:paraId="479349B2" w14:textId="77777777" w:rsidR="009B7BB6" w:rsidRPr="00ED599B" w:rsidRDefault="00ED599B" w:rsidP="00ED599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i/>
          <w:sz w:val="20"/>
          <w:szCs w:val="20"/>
          <w:lang w:val="fr-BE"/>
        </w:rPr>
        <w:t>Couverture quasi-total de la cour en vue d’agrandir la surface habitable,</w:t>
      </w:r>
    </w:p>
    <w:p w14:paraId="479349B3" w14:textId="77777777" w:rsidR="009B7BB6" w:rsidRPr="00ED599B" w:rsidRDefault="00ED599B" w:rsidP="00ED599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i/>
          <w:sz w:val="20"/>
          <w:szCs w:val="20"/>
          <w:lang w:val="fr-BE"/>
        </w:rPr>
        <w:t>Aménagement d’une terrasse sur la plateforme de l’annexe.</w:t>
      </w:r>
    </w:p>
    <w:p w14:paraId="479349B4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la présente demande vise de mettre en conformité les irrégularités évoquées ci-dessus en apportant certaines modifications ;</w:t>
      </w:r>
    </w:p>
    <w:p w14:paraId="479349B5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 xml:space="preserve">Considérant qu’une annexe (dénommée </w:t>
      </w:r>
      <w:r w:rsidRPr="00ED599B">
        <w:rPr>
          <w:rFonts w:ascii="Arial" w:hAnsi="Arial" w:cs="Arial"/>
          <w:i/>
          <w:sz w:val="20"/>
          <w:szCs w:val="20"/>
          <w:lang w:val="fr-BE"/>
        </w:rPr>
        <w:t>terrasse couverte</w:t>
      </w:r>
      <w:r w:rsidRPr="00ED599B">
        <w:rPr>
          <w:rFonts w:ascii="Arial" w:hAnsi="Arial" w:cs="Arial"/>
          <w:sz w:val="20"/>
          <w:szCs w:val="20"/>
          <w:lang w:val="fr-BE"/>
        </w:rPr>
        <w:t xml:space="preserve"> sur les plans projetés) a été construite au niveau de sous-sol (rez-de-jardin) ; que celle-ci comporte 2 dérogations au titre I du RRU ;</w:t>
      </w:r>
    </w:p>
    <w:p w14:paraId="479349B6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les 2 dérogations sont trop importantes, à savoir :</w:t>
      </w:r>
    </w:p>
    <w:p w14:paraId="479349B7" w14:textId="77777777" w:rsidR="009B7BB6" w:rsidRPr="00ED599B" w:rsidRDefault="00ED599B" w:rsidP="00ED599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environ 1m70 au lieu de 1m48 pour la profondeur maximale hors-sol</w:t>
      </w:r>
    </w:p>
    <w:p w14:paraId="479349B8" w14:textId="77777777" w:rsidR="009B7BB6" w:rsidRPr="00ED599B" w:rsidRDefault="00ED599B" w:rsidP="00ED599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dépassement de 2m68 du voisin le plus profond</w:t>
      </w:r>
    </w:p>
    <w:p w14:paraId="479349B9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la terrasse installée sur le toit plat de cette extension a été supprimée ;</w:t>
      </w:r>
    </w:p>
    <w:p w14:paraId="479349BA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 xml:space="preserve">Considérant que, mis à part la salle de bain et le </w:t>
      </w:r>
      <w:proofErr w:type="spellStart"/>
      <w:r w:rsidRPr="00ED599B">
        <w:rPr>
          <w:rFonts w:ascii="Arial" w:hAnsi="Arial" w:cs="Arial"/>
          <w:sz w:val="20"/>
          <w:szCs w:val="20"/>
          <w:lang w:val="fr-BE"/>
        </w:rPr>
        <w:t>wc</w:t>
      </w:r>
      <w:proofErr w:type="spellEnd"/>
      <w:r w:rsidRPr="00ED599B">
        <w:rPr>
          <w:rFonts w:ascii="Arial" w:hAnsi="Arial" w:cs="Arial"/>
          <w:sz w:val="20"/>
          <w:szCs w:val="20"/>
          <w:lang w:val="fr-BE"/>
        </w:rPr>
        <w:t>, le sous-sol accueille principalement des locaux de stockage (cave, buanderie, hall) ;</w:t>
      </w:r>
    </w:p>
    <w:p w14:paraId="479349BB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le seul éclairement du sous-sol se fait à travers de la façade arrière ;</w:t>
      </w:r>
    </w:p>
    <w:p w14:paraId="479349BC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qu’on retrouve un local compteur ainsi qu’une cave dans la partie non-privative du sous-sol ;</w:t>
      </w:r>
    </w:p>
    <w:p w14:paraId="479349BD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la jardin est de pleine terre ;</w:t>
      </w:r>
    </w:p>
    <w:p w14:paraId="479349BE" w14:textId="77777777" w:rsidR="009B7BB6" w:rsidRPr="00ED599B" w:rsidRDefault="00ED599B" w:rsidP="00ED599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sz w:val="20"/>
          <w:szCs w:val="20"/>
          <w:lang w:val="fr-BE"/>
        </w:rPr>
        <w:t>Considérant que la façade avant ne fait pas partie de la présente demande ;</w:t>
      </w:r>
    </w:p>
    <w:p w14:paraId="479349BF" w14:textId="77777777" w:rsidR="00110EB8" w:rsidRPr="00ED599B" w:rsidRDefault="00110EB8" w:rsidP="00ED599B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479349C0" w14:textId="77777777" w:rsidR="00110EB8" w:rsidRPr="00ED599B" w:rsidRDefault="00110EB8" w:rsidP="00ED599B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ED599B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ED599B">
        <w:rPr>
          <w:rFonts w:ascii="Arial" w:hAnsi="Arial" w:cs="Arial"/>
          <w:b/>
          <w:noProof/>
          <w:sz w:val="20"/>
          <w:szCs w:val="20"/>
          <w:lang w:val="fr-BE"/>
        </w:rPr>
        <w:t>Favorable sous conditions (unanime)</w:t>
      </w:r>
    </w:p>
    <w:p w14:paraId="479349C1" w14:textId="77777777" w:rsidR="00110EB8" w:rsidRPr="00ED599B" w:rsidRDefault="00110EB8" w:rsidP="00ED599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194A7B25" w14:textId="77777777" w:rsidR="00ED599B" w:rsidRDefault="000210C9" w:rsidP="00ED599B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noProof/>
          <w:sz w:val="20"/>
          <w:szCs w:val="20"/>
          <w:lang w:val="fr-BE"/>
        </w:rPr>
        <w:t xml:space="preserve">supprimer l’annexe arrière au rez-de-jardin </w:t>
      </w:r>
    </w:p>
    <w:p w14:paraId="35014E87" w14:textId="77777777" w:rsidR="00ED599B" w:rsidRDefault="000210C9" w:rsidP="00ED599B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noProof/>
          <w:sz w:val="20"/>
          <w:szCs w:val="20"/>
          <w:lang w:val="fr-BE"/>
        </w:rPr>
        <w:t>végétaliser la zone de cour et jardin</w:t>
      </w:r>
    </w:p>
    <w:p w14:paraId="479349C2" w14:textId="1C014271" w:rsidR="00110EB8" w:rsidRPr="00ED599B" w:rsidRDefault="000210C9" w:rsidP="00ED599B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ED599B">
        <w:rPr>
          <w:rFonts w:ascii="Arial" w:hAnsi="Arial" w:cs="Arial"/>
          <w:noProof/>
          <w:sz w:val="20"/>
          <w:szCs w:val="20"/>
          <w:lang w:val="fr-BE"/>
        </w:rPr>
        <w:t xml:space="preserve">enlever la façade de la demande de permis (entouré l’objet de la demande). </w:t>
      </w:r>
    </w:p>
    <w:p w14:paraId="479349C3" w14:textId="77777777" w:rsidR="00110EB8" w:rsidRPr="00ED599B" w:rsidRDefault="00110EB8" w:rsidP="00ED599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479349C5" w14:textId="775EA417" w:rsidR="00110EB8" w:rsidRPr="00ED599B" w:rsidRDefault="00110EB8" w:rsidP="00ED599B">
      <w:pPr>
        <w:suppressAutoHyphens/>
        <w:spacing w:after="0" w:line="240" w:lineRule="auto"/>
        <w:rPr>
          <w:rFonts w:ascii="Arial" w:hAnsi="Arial" w:cs="Arial"/>
          <w:b/>
          <w:spacing w:val="-3"/>
          <w:sz w:val="20"/>
          <w:szCs w:val="20"/>
          <w:lang w:val="fr-BE"/>
        </w:rPr>
      </w:pPr>
    </w:p>
    <w:sectPr w:rsidR="00110EB8" w:rsidRPr="00ED599B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349C8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479349C9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9CC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9CD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9CF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349C6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479349C7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9CA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9CB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9CE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5F7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B7BB6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599B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49A4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2025-09-25T09:01:00Z</cp:lastPrinted>
  <dcterms:created xsi:type="dcterms:W3CDTF">2025-10-08T14:57:00Z</dcterms:created>
  <dcterms:modified xsi:type="dcterms:W3CDTF">2025-10-08T14:57:00Z</dcterms:modified>
</cp:coreProperties>
</file>