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260693" w:rsidRDefault="00054441" w:rsidP="00BF5987">
            <w:pPr>
              <w:pStyle w:val="Titre1"/>
              <w:tabs>
                <w:tab w:val="clear" w:pos="0"/>
              </w:tabs>
              <w:ind w:left="-37" w:right="125"/>
              <w:rPr>
                <w:rFonts w:ascii="Arial Narrow" w:hAnsi="Arial Narrow" w:cs="Arial"/>
                <w:color w:val="auto"/>
                <w:sz w:val="24"/>
                <w:lang w:val="fr-FR"/>
              </w:rPr>
            </w:pPr>
            <w:r w:rsidRPr="00260693">
              <w:rPr>
                <w:rFonts w:ascii="Arial Narrow" w:hAnsi="Arial Narrow" w:cs="Arial"/>
                <w:color w:val="auto"/>
                <w:sz w:val="24"/>
                <w:lang w:val="fr-FR"/>
              </w:rPr>
              <w:t>AVIS D’ENQUÊTE PUBLIQUE</w:t>
            </w:r>
          </w:p>
          <w:p w14:paraId="77B177C9" w14:textId="77777777" w:rsidR="00054441" w:rsidRPr="00260693" w:rsidRDefault="00054441" w:rsidP="00BF5987">
            <w:pPr>
              <w:ind w:left="-37" w:right="125"/>
              <w:jc w:val="center"/>
              <w:rPr>
                <w:rFonts w:ascii="Arial Narrow" w:hAnsi="Arial Narrow" w:cs="Arial"/>
                <w:lang w:val="fr-FR"/>
              </w:rPr>
            </w:pPr>
            <w:r w:rsidRPr="00260693">
              <w:rPr>
                <w:rFonts w:ascii="Arial Narrow" w:hAnsi="Arial Narrow" w:cs="Arial"/>
                <w:lang w:val="fr-FR"/>
              </w:rPr>
              <w:t>Demande de permis d'urbanisme</w:t>
            </w:r>
          </w:p>
          <w:p w14:paraId="77B177CA" w14:textId="77777777" w:rsidR="00054441" w:rsidRPr="007D7384" w:rsidRDefault="00054441" w:rsidP="00BF5987">
            <w:pPr>
              <w:ind w:left="-37" w:right="125"/>
              <w:jc w:val="center"/>
              <w:rPr>
                <w:rFonts w:ascii="Arial Narrow" w:hAnsi="Arial Narrow" w:cs="Arial"/>
                <w:sz w:val="12"/>
                <w:szCs w:val="12"/>
                <w:lang w:val="fr-FR"/>
              </w:rPr>
            </w:pPr>
          </w:p>
          <w:p w14:paraId="7C805A13" w14:textId="600F2D66" w:rsidR="00511BDC" w:rsidRPr="00260693" w:rsidRDefault="00511BDC" w:rsidP="00511BDC">
            <w:pPr>
              <w:rPr>
                <w:rFonts w:ascii="Arial Narrow" w:hAnsi="Arial Narrow" w:cs="Arial"/>
                <w:lang w:val="fr-BE"/>
              </w:rPr>
            </w:pPr>
            <w:r w:rsidRPr="00260693">
              <w:rPr>
                <w:rFonts w:ascii="Arial Narrow" w:hAnsi="Arial Narrow" w:cs="Arial"/>
                <w:lang w:val="fr-BE"/>
              </w:rPr>
              <w:t>Le projet suivant est soumis à enquête publique :</w:t>
            </w:r>
          </w:p>
          <w:p w14:paraId="630C772C" w14:textId="6F0BE143" w:rsidR="00511BDC" w:rsidRPr="00260693" w:rsidRDefault="00C23113" w:rsidP="00511BDC">
            <w:pPr>
              <w:rPr>
                <w:rFonts w:ascii="Arial Narrow" w:hAnsi="Arial Narrow" w:cs="Arial"/>
                <w:lang w:val="fr-BE"/>
              </w:rPr>
            </w:pPr>
            <w:r w:rsidRPr="00260693">
              <w:rPr>
                <w:rFonts w:ascii="Arial Narrow" w:hAnsi="Arial Narrow" w:cs="Arial"/>
                <w:lang w:val="fr-BE"/>
              </w:rPr>
              <w:t>- Adresse du bien :</w:t>
            </w:r>
            <w:r w:rsidR="00511BDC" w:rsidRPr="00260693">
              <w:rPr>
                <w:rFonts w:ascii="Arial Narrow" w:hAnsi="Arial Narrow" w:cs="Arial"/>
                <w:b/>
                <w:bCs/>
                <w:noProof/>
                <w:lang w:val="fr-FR"/>
              </w:rPr>
              <w:t>Avenue des Arts</w:t>
            </w:r>
            <w:r w:rsidR="00511BDC" w:rsidRPr="00260693">
              <w:rPr>
                <w:rFonts w:ascii="Arial Narrow" w:hAnsi="Arial Narrow" w:cs="Arial"/>
                <w:b/>
                <w:bCs/>
                <w:lang w:val="fr-FR"/>
              </w:rPr>
              <w:t xml:space="preserve"> </w:t>
            </w:r>
            <w:r w:rsidR="00511BDC" w:rsidRPr="00260693">
              <w:rPr>
                <w:rFonts w:ascii="Arial Narrow" w:hAnsi="Arial Narrow" w:cs="Arial"/>
                <w:b/>
                <w:bCs/>
                <w:noProof/>
                <w:lang w:val="fr-FR"/>
              </w:rPr>
              <w:t xml:space="preserve">13 </w:t>
            </w:r>
            <w:r w:rsidR="00B655F8" w:rsidRPr="00260693">
              <w:rPr>
                <w:rFonts w:ascii="Arial Narrow" w:hAnsi="Arial Narrow" w:cs="Arial"/>
                <w:b/>
                <w:bCs/>
                <w:noProof/>
                <w:lang w:val="fr-FR"/>
              </w:rPr>
              <w:t>–</w:t>
            </w:r>
            <w:r w:rsidR="00511BDC" w:rsidRPr="00260693">
              <w:rPr>
                <w:rFonts w:ascii="Arial Narrow" w:hAnsi="Arial Narrow" w:cs="Arial"/>
                <w:b/>
                <w:bCs/>
                <w:noProof/>
                <w:lang w:val="fr-FR"/>
              </w:rPr>
              <w:t xml:space="preserve"> 14</w:t>
            </w:r>
            <w:r w:rsidR="00B655F8" w:rsidRPr="00260693">
              <w:rPr>
                <w:rFonts w:ascii="Arial Narrow" w:hAnsi="Arial Narrow" w:cs="Arial"/>
                <w:b/>
                <w:bCs/>
                <w:noProof/>
                <w:lang w:val="fr-FR"/>
              </w:rPr>
              <w:t xml:space="preserve"> /</w:t>
            </w:r>
            <w:r w:rsidR="00511BDC" w:rsidRPr="00260693">
              <w:rPr>
                <w:rFonts w:ascii="Arial Narrow" w:hAnsi="Arial Narrow" w:cs="Arial"/>
                <w:b/>
                <w:bCs/>
                <w:lang w:val="fr-FR"/>
              </w:rPr>
              <w:t xml:space="preserve"> </w:t>
            </w:r>
            <w:r w:rsidR="00511BDC" w:rsidRPr="00260693">
              <w:rPr>
                <w:rFonts w:ascii="Arial Narrow" w:hAnsi="Arial Narrow" w:cs="Arial"/>
                <w:b/>
                <w:bCs/>
                <w:noProof/>
                <w:lang w:val="fr-FR"/>
              </w:rPr>
              <w:t>Rue de la Charité</w:t>
            </w:r>
            <w:r w:rsidR="00511BDC" w:rsidRPr="00260693">
              <w:rPr>
                <w:rFonts w:ascii="Arial Narrow" w:hAnsi="Arial Narrow" w:cs="Arial"/>
                <w:b/>
                <w:bCs/>
                <w:lang w:val="fr-FR"/>
              </w:rPr>
              <w:t xml:space="preserve"> </w:t>
            </w:r>
            <w:r w:rsidR="00511BDC" w:rsidRPr="00260693">
              <w:rPr>
                <w:rFonts w:ascii="Arial Narrow" w:hAnsi="Arial Narrow" w:cs="Arial"/>
                <w:b/>
                <w:bCs/>
                <w:noProof/>
                <w:lang w:val="fr-FR"/>
              </w:rPr>
              <w:t>38</w:t>
            </w:r>
            <w:r w:rsidR="00511BDC" w:rsidRPr="00260693">
              <w:rPr>
                <w:rFonts w:ascii="Arial Narrow" w:hAnsi="Arial Narrow" w:cs="Arial"/>
                <w:b/>
                <w:bCs/>
                <w:lang w:val="fr-FR"/>
              </w:rPr>
              <w:t xml:space="preserve">  </w:t>
            </w:r>
          </w:p>
          <w:p w14:paraId="185E8D08" w14:textId="0A852630" w:rsidR="00511BDC" w:rsidRPr="00260693" w:rsidRDefault="00511BDC" w:rsidP="00511BDC">
            <w:pPr>
              <w:rPr>
                <w:rFonts w:ascii="Arial Narrow" w:hAnsi="Arial Narrow" w:cs="Arial"/>
                <w:lang w:val="fr-BE"/>
              </w:rPr>
            </w:pPr>
            <w:r w:rsidRPr="00260693">
              <w:rPr>
                <w:rFonts w:ascii="Arial Narrow" w:hAnsi="Arial Narrow" w:cs="Arial"/>
                <w:lang w:val="fr-BE"/>
              </w:rPr>
              <w:t xml:space="preserve">- Identité du demandeur : </w:t>
            </w:r>
            <w:r w:rsidRPr="00260693">
              <w:rPr>
                <w:rFonts w:ascii="Arial Narrow" w:hAnsi="Arial Narrow" w:cs="Arial"/>
                <w:b/>
                <w:noProof/>
                <w:lang w:val="fr-FR"/>
              </w:rPr>
              <w:t>Monsieur</w:t>
            </w:r>
            <w:r w:rsidRPr="00260693">
              <w:rPr>
                <w:rFonts w:ascii="Arial Narrow" w:hAnsi="Arial Narrow" w:cs="Arial"/>
                <w:lang w:val="fr-FR"/>
              </w:rPr>
              <w:t xml:space="preserve"> </w:t>
            </w:r>
            <w:r w:rsidRPr="00260693">
              <w:rPr>
                <w:rFonts w:ascii="Arial Narrow" w:hAnsi="Arial Narrow" w:cs="Arial"/>
                <w:b/>
                <w:bCs/>
                <w:noProof/>
                <w:lang w:val="fr-FR"/>
              </w:rPr>
              <w:t>Alexandre</w:t>
            </w:r>
            <w:r w:rsidRPr="00260693">
              <w:rPr>
                <w:rFonts w:ascii="Arial Narrow" w:hAnsi="Arial Narrow" w:cs="Arial"/>
                <w:b/>
                <w:bCs/>
                <w:lang w:val="fr-FR"/>
              </w:rPr>
              <w:t xml:space="preserve"> </w:t>
            </w:r>
            <w:r w:rsidRPr="00260693">
              <w:rPr>
                <w:rFonts w:ascii="Arial Narrow" w:hAnsi="Arial Narrow" w:cs="Arial"/>
                <w:b/>
                <w:bCs/>
                <w:noProof/>
                <w:lang w:val="fr-FR"/>
              </w:rPr>
              <w:t>Terlinden</w:t>
            </w:r>
            <w:r w:rsidRPr="00260693">
              <w:rPr>
                <w:rFonts w:ascii="Arial Narrow" w:hAnsi="Arial Narrow" w:cs="Arial"/>
                <w:b/>
                <w:bCs/>
                <w:lang w:val="fr-FR"/>
              </w:rPr>
              <w:t xml:space="preserve"> </w:t>
            </w:r>
            <w:r w:rsidRPr="00260693">
              <w:rPr>
                <w:rFonts w:ascii="Arial Narrow" w:hAnsi="Arial Narrow" w:cs="Arial"/>
                <w:b/>
                <w:bCs/>
                <w:noProof/>
                <w:lang w:val="fr-FR"/>
              </w:rPr>
              <w:t>BESIX REAL ESTATE DEVELOPMENT</w:t>
            </w:r>
            <w:r w:rsidRPr="00260693">
              <w:rPr>
                <w:rFonts w:ascii="Arial Narrow" w:hAnsi="Arial Narrow" w:cs="Arial"/>
                <w:b/>
                <w:bCs/>
                <w:lang w:val="fr-FR"/>
              </w:rPr>
              <w:t xml:space="preserve">, </w:t>
            </w:r>
            <w:r w:rsidRPr="00260693">
              <w:rPr>
                <w:rFonts w:ascii="Arial Narrow" w:hAnsi="Arial Narrow" w:cs="Arial"/>
                <w:b/>
                <w:bCs/>
                <w:noProof/>
                <w:lang w:val="fr-FR"/>
              </w:rPr>
              <w:t>Avenue des Communautés</w:t>
            </w:r>
            <w:r w:rsidRPr="00260693">
              <w:rPr>
                <w:rFonts w:ascii="Arial Narrow" w:hAnsi="Arial Narrow" w:cs="Arial"/>
                <w:b/>
                <w:bCs/>
                <w:lang w:val="fr-FR"/>
              </w:rPr>
              <w:t xml:space="preserve"> </w:t>
            </w:r>
            <w:r w:rsidRPr="00260693">
              <w:rPr>
                <w:rFonts w:ascii="Arial Narrow" w:hAnsi="Arial Narrow" w:cs="Arial"/>
                <w:b/>
                <w:bCs/>
                <w:noProof/>
                <w:lang w:val="fr-FR"/>
              </w:rPr>
              <w:t>100</w:t>
            </w:r>
            <w:r w:rsidRPr="00260693">
              <w:rPr>
                <w:rFonts w:ascii="Arial Narrow" w:hAnsi="Arial Narrow" w:cs="Arial"/>
                <w:b/>
                <w:bCs/>
                <w:lang w:val="fr-FR"/>
              </w:rPr>
              <w:t xml:space="preserve">  à </w:t>
            </w:r>
            <w:r w:rsidRPr="00260693">
              <w:rPr>
                <w:rFonts w:ascii="Arial Narrow" w:hAnsi="Arial Narrow" w:cs="Arial"/>
                <w:b/>
                <w:bCs/>
                <w:noProof/>
                <w:lang w:val="fr-FR"/>
              </w:rPr>
              <w:t>1200</w:t>
            </w:r>
            <w:r w:rsidRPr="00260693">
              <w:rPr>
                <w:rFonts w:ascii="Arial Narrow" w:hAnsi="Arial Narrow" w:cs="Arial"/>
                <w:b/>
                <w:bCs/>
                <w:lang w:val="fr-FR"/>
              </w:rPr>
              <w:t xml:space="preserve"> </w:t>
            </w:r>
            <w:r w:rsidRPr="00260693">
              <w:rPr>
                <w:rFonts w:ascii="Arial Narrow" w:hAnsi="Arial Narrow" w:cs="Arial"/>
                <w:b/>
                <w:bCs/>
                <w:noProof/>
                <w:lang w:val="fr-FR"/>
              </w:rPr>
              <w:t>Woluwe-Saint-Lambert</w:t>
            </w:r>
          </w:p>
          <w:p w14:paraId="31F13E61" w14:textId="77777777" w:rsidR="00511BDC" w:rsidRPr="007D7384" w:rsidRDefault="00511BDC" w:rsidP="00511BDC">
            <w:pPr>
              <w:rPr>
                <w:rFonts w:ascii="Arial Narrow" w:hAnsi="Arial Narrow" w:cs="Arial"/>
                <w:sz w:val="12"/>
                <w:szCs w:val="12"/>
                <w:lang w:val="fr-BE"/>
              </w:rPr>
            </w:pPr>
          </w:p>
          <w:p w14:paraId="7E551F14" w14:textId="09F5B36E" w:rsidR="00511BDC" w:rsidRPr="00260693" w:rsidRDefault="00511BDC" w:rsidP="00511BDC">
            <w:pPr>
              <w:rPr>
                <w:rFonts w:ascii="Arial Narrow" w:hAnsi="Arial Narrow" w:cs="Arial"/>
                <w:lang w:val="fr-BE"/>
              </w:rPr>
            </w:pPr>
            <w:r w:rsidRPr="00260693">
              <w:rPr>
                <w:rFonts w:ascii="Arial Narrow" w:hAnsi="Arial Narrow" w:cs="Arial"/>
                <w:lang w:val="fr-BE"/>
              </w:rPr>
              <w:t xml:space="preserve">Nature de l’activité principale : </w:t>
            </w:r>
            <w:r w:rsidRPr="00260693">
              <w:rPr>
                <w:rFonts w:ascii="Arial Narrow" w:hAnsi="Arial Narrow" w:cs="Arial"/>
                <w:b/>
                <w:bCs/>
                <w:noProof/>
                <w:lang w:val="fr-FR"/>
              </w:rPr>
              <w:t>Transformer un immeuble de bureaux avec augmentation de la surface de bureaux, extensions de volumes en intérieur d'îlot et en</w:t>
            </w:r>
            <w:r w:rsidRPr="00260693">
              <w:rPr>
                <w:lang w:val="fr-BE"/>
              </w:rPr>
              <w:t xml:space="preserve"> toiture, réduction du nombre d'emplacements de parking.</w:t>
            </w:r>
          </w:p>
          <w:p w14:paraId="229644CB" w14:textId="77777777" w:rsidR="00511BDC" w:rsidRPr="007D7384" w:rsidRDefault="00511BDC" w:rsidP="00511BDC">
            <w:pPr>
              <w:rPr>
                <w:rFonts w:ascii="Arial Narrow" w:hAnsi="Arial Narrow" w:cs="Arial"/>
                <w:sz w:val="12"/>
                <w:szCs w:val="12"/>
                <w:lang w:val="fr-BE"/>
              </w:rPr>
            </w:pPr>
          </w:p>
          <w:p w14:paraId="0F083AB8" w14:textId="254637DD" w:rsidR="00511BDC" w:rsidRPr="00260693" w:rsidRDefault="00511BDC" w:rsidP="00260693">
            <w:pPr>
              <w:rPr>
                <w:rFonts w:ascii="Arial Narrow" w:hAnsi="Arial Narrow" w:cs="Arial"/>
                <w:b/>
                <w:bCs/>
                <w:lang w:val="fr-FR"/>
              </w:rPr>
            </w:pPr>
            <w:r w:rsidRPr="00260693">
              <w:rPr>
                <w:rFonts w:ascii="Arial Narrow" w:hAnsi="Arial Narrow" w:cs="Arial"/>
                <w:lang w:val="fr-BE"/>
              </w:rPr>
              <w:t xml:space="preserve">Zone : </w:t>
            </w:r>
            <w:r w:rsidRPr="00260693">
              <w:rPr>
                <w:rFonts w:ascii="Arial Narrow" w:hAnsi="Arial Narrow" w:cs="Arial"/>
                <w:b/>
                <w:bCs/>
                <w:lang w:val="fr-FR"/>
              </w:rPr>
              <w:t xml:space="preserve">en </w:t>
            </w:r>
            <w:r w:rsidRPr="00260693">
              <w:rPr>
                <w:rFonts w:ascii="Arial Narrow" w:hAnsi="Arial Narrow" w:cs="Arial"/>
                <w:b/>
                <w:bCs/>
                <w:noProof/>
                <w:lang w:val="fr-FR"/>
              </w:rPr>
              <w:t>zones administratives, zones d'intérêt culturel, historique, esthétique ou d'embellissement (ZICHEE), espaces structurants</w:t>
            </w:r>
            <w:r w:rsidRPr="00260693">
              <w:rPr>
                <w:rFonts w:ascii="Arial Narrow" w:hAnsi="Arial Narrow" w:cs="Arial"/>
                <w:b/>
                <w:bCs/>
                <w:lang w:val="fr-FR"/>
              </w:rPr>
              <w:t xml:space="preserve"> + en zone d'intérêt culturel, historique,</w:t>
            </w:r>
            <w:r w:rsidR="00260693" w:rsidRPr="00260693">
              <w:rPr>
                <w:rFonts w:ascii="Arial Narrow" w:hAnsi="Arial Narrow" w:cs="Arial"/>
                <w:b/>
                <w:bCs/>
                <w:lang w:val="fr-FR"/>
              </w:rPr>
              <w:t xml:space="preserve"> esthétique ou d'embellissement +</w:t>
            </w:r>
            <w:r w:rsidRPr="00260693">
              <w:rPr>
                <w:rFonts w:ascii="Arial Narrow" w:hAnsi="Arial Narrow" w:cs="Arial"/>
                <w:b/>
                <w:bCs/>
                <w:lang w:val="fr-FR"/>
              </w:rPr>
              <w:t xml:space="preserve"> le long d'un espace structurant </w:t>
            </w:r>
          </w:p>
          <w:p w14:paraId="49C1710C" w14:textId="77777777" w:rsidR="00511BDC" w:rsidRPr="007D7384" w:rsidRDefault="00511BDC" w:rsidP="00511BDC">
            <w:pPr>
              <w:rPr>
                <w:rFonts w:ascii="Arial Narrow" w:hAnsi="Arial Narrow" w:cs="Arial"/>
                <w:sz w:val="12"/>
                <w:szCs w:val="12"/>
                <w:lang w:val="fr-FR"/>
              </w:rPr>
            </w:pPr>
          </w:p>
          <w:p w14:paraId="1D1AA8C9" w14:textId="77777777" w:rsidR="00511BDC" w:rsidRPr="00260693" w:rsidRDefault="00511BDC" w:rsidP="00511BDC">
            <w:pPr>
              <w:jc w:val="both"/>
              <w:rPr>
                <w:rFonts w:ascii="Arial Narrow" w:hAnsi="Arial Narrow" w:cs="Arial"/>
                <w:bCs/>
                <w:lang w:val="fr-FR"/>
              </w:rPr>
            </w:pPr>
            <w:r w:rsidRPr="00260693">
              <w:rPr>
                <w:rFonts w:ascii="Arial Narrow" w:hAnsi="Arial Narrow" w:cs="Arial"/>
                <w:lang w:val="fr-BE"/>
              </w:rPr>
              <w:t xml:space="preserve">Motifs principaux de l’enquête : </w:t>
            </w:r>
          </w:p>
          <w:p w14:paraId="22C9EF2D" w14:textId="34D01ABD" w:rsidR="00511BDC" w:rsidRPr="00260693" w:rsidRDefault="00511BDC" w:rsidP="00511BDC">
            <w:pPr>
              <w:jc w:val="both"/>
              <w:rPr>
                <w:rFonts w:ascii="Arial Narrow" w:hAnsi="Arial Narrow" w:cs="Arial"/>
                <w:b/>
                <w:bCs/>
                <w:lang w:val="fr-FR"/>
              </w:rPr>
            </w:pPr>
            <w:r w:rsidRPr="00260693">
              <w:rPr>
                <w:rFonts w:ascii="Arial Narrow" w:hAnsi="Arial Narrow" w:cs="Arial"/>
                <w:b/>
                <w:bCs/>
                <w:noProof/>
                <w:lang w:val="fr-FR"/>
              </w:rPr>
              <w:t>dérogation à l'art.5 du titre I du RRU (hauteur de la façade avant)</w:t>
            </w:r>
            <w:r w:rsidRPr="00260693">
              <w:rPr>
                <w:rFonts w:ascii="Arial Narrow" w:hAnsi="Arial Narrow" w:cs="Arial"/>
                <w:b/>
                <w:bCs/>
                <w:lang w:val="fr-FR"/>
              </w:rPr>
              <w:t xml:space="preserve">  </w:t>
            </w:r>
            <w:r w:rsidRPr="00260693">
              <w:rPr>
                <w:rFonts w:ascii="Arial Narrow" w:hAnsi="Arial Narrow" w:cs="Arial"/>
                <w:b/>
                <w:bCs/>
                <w:noProof/>
                <w:lang w:val="fr-FR"/>
              </w:rPr>
              <w:t>application de la prescription particulière 7.4. du PRAS (modifications des caractéristiques urbanistiques des constructions et installations s'accordant avec celles du cadre urbain environnant)</w:t>
            </w:r>
            <w:r w:rsidRPr="00260693">
              <w:rPr>
                <w:rFonts w:ascii="Arial Narrow" w:hAnsi="Arial Narrow" w:cs="Arial"/>
                <w:b/>
                <w:bCs/>
                <w:lang w:val="fr-FR"/>
              </w:rPr>
              <w:t xml:space="preserve">  </w:t>
            </w:r>
            <w:r w:rsidRPr="00260693">
              <w:rPr>
                <w:rFonts w:ascii="Arial Narrow" w:hAnsi="Arial Narrow" w:cs="Arial"/>
                <w:b/>
                <w:bCs/>
                <w:noProof/>
                <w:lang w:val="fr-FR"/>
              </w:rPr>
              <w:t>application de l'article 92 du CoBAT (Règlement communal d'urbanisme)</w:t>
            </w:r>
            <w:r w:rsidRPr="00260693">
              <w:rPr>
                <w:rFonts w:ascii="Arial Narrow" w:hAnsi="Arial Narrow" w:cs="Arial"/>
                <w:b/>
                <w:bCs/>
                <w:lang w:val="fr-FR"/>
              </w:rPr>
              <w:t xml:space="preserve">  </w:t>
            </w:r>
            <w:r w:rsidRPr="00260693">
              <w:rPr>
                <w:rFonts w:ascii="Arial Narrow" w:hAnsi="Arial Narrow" w:cs="Arial"/>
                <w:b/>
                <w:bCs/>
                <w:noProof/>
                <w:lang w:val="fr-FR"/>
              </w:rPr>
              <w:t>dérogation à l'art.13 du titre I du RRU (maintien d'une surface perméable)</w:t>
            </w:r>
            <w:r w:rsidRPr="00260693">
              <w:rPr>
                <w:rFonts w:ascii="Arial Narrow" w:hAnsi="Arial Narrow" w:cs="Arial"/>
                <w:b/>
                <w:bCs/>
                <w:lang w:val="fr-FR"/>
              </w:rPr>
              <w:t xml:space="preserve">  </w:t>
            </w:r>
            <w:r w:rsidRPr="00260693">
              <w:rPr>
                <w:rFonts w:ascii="Arial Narrow" w:hAnsi="Arial Narrow" w:cs="Arial"/>
                <w:b/>
                <w:bCs/>
                <w:noProof/>
                <w:lang w:val="fr-FR"/>
              </w:rPr>
              <w:t>21) Bureaux dont la superficie de planchers se situe entre 5 000 et 20 000 m2 de superficie de plancher, exception faite de la superficie de plancher éventuellement occupée par des espaces de stationnement pour véhicules à moteur</w:t>
            </w:r>
            <w:r w:rsidRPr="00260693">
              <w:rPr>
                <w:rFonts w:ascii="Arial Narrow" w:hAnsi="Arial Narrow" w:cs="Arial"/>
                <w:b/>
                <w:bCs/>
                <w:lang w:val="fr-FR"/>
              </w:rPr>
              <w:t xml:space="preserve">  </w:t>
            </w:r>
            <w:r w:rsidRPr="00260693">
              <w:rPr>
                <w:rFonts w:ascii="Arial Narrow" w:hAnsi="Arial Narrow" w:cs="Arial"/>
                <w:b/>
                <w:bCs/>
                <w:noProof/>
                <w:lang w:val="fr-FR"/>
              </w:rPr>
              <w:t>dérogation à l'art.4 du titre I du RRU (profondeur de la construction)</w:t>
            </w:r>
            <w:r w:rsidRPr="00260693">
              <w:rPr>
                <w:rFonts w:ascii="Arial Narrow" w:hAnsi="Arial Narrow" w:cs="Arial"/>
                <w:b/>
                <w:bCs/>
                <w:lang w:val="fr-FR"/>
              </w:rPr>
              <w:t xml:space="preserve">  </w:t>
            </w:r>
            <w:r w:rsidRPr="00260693">
              <w:rPr>
                <w:rFonts w:ascii="Arial Narrow" w:hAnsi="Arial Narrow" w:cs="Arial"/>
                <w:b/>
                <w:bCs/>
                <w:noProof/>
                <w:lang w:val="fr-FR"/>
              </w:rPr>
              <w:t>dérogation à l'art.6 du titre I du RRU (toiture - hauteur)</w:t>
            </w:r>
            <w:r w:rsidRPr="00260693">
              <w:rPr>
                <w:rFonts w:ascii="Arial Narrow" w:hAnsi="Arial Narrow" w:cs="Arial"/>
                <w:b/>
                <w:bCs/>
                <w:lang w:val="fr-FR"/>
              </w:rPr>
              <w:t xml:space="preserve">  </w:t>
            </w:r>
            <w:r w:rsidRPr="00260693">
              <w:rPr>
                <w:rFonts w:ascii="Arial Narrow" w:hAnsi="Arial Narrow" w:cs="Arial"/>
                <w:b/>
                <w:bCs/>
                <w:noProof/>
                <w:lang w:val="fr-FR"/>
              </w:rPr>
              <w:t>application de la prescription générale  0.6. du PRAS (actes et travaux portant atteinte aux intérieurs d'îlots)</w:t>
            </w:r>
            <w:r w:rsidRPr="00260693">
              <w:rPr>
                <w:rFonts w:ascii="Arial Narrow" w:hAnsi="Arial Narrow" w:cs="Arial"/>
                <w:b/>
                <w:bCs/>
                <w:lang w:val="fr-FR"/>
              </w:rPr>
              <w:t xml:space="preserve">  </w:t>
            </w:r>
            <w:r w:rsidRPr="00260693">
              <w:rPr>
                <w:rFonts w:ascii="Arial Narrow" w:hAnsi="Arial Narrow" w:cs="Arial"/>
                <w:b/>
                <w:bCs/>
                <w:noProof/>
                <w:lang w:val="fr-FR"/>
              </w:rPr>
              <w:t>application de l'art. 153 §2.al 2&amp;amp;3 du COBAT (dérogation à un règlement communal d'urbanisme ou à un règlement des bâtisses)</w:t>
            </w:r>
            <w:r w:rsidRPr="00260693">
              <w:rPr>
                <w:rFonts w:ascii="Arial Narrow" w:hAnsi="Arial Narrow" w:cs="Arial"/>
                <w:b/>
                <w:bCs/>
                <w:lang w:val="fr-FR"/>
              </w:rPr>
              <w:t xml:space="preserve">  </w:t>
            </w:r>
            <w:r w:rsidRPr="00260693">
              <w:rPr>
                <w:rFonts w:ascii="Arial Narrow" w:hAnsi="Arial Narrow" w:cs="Arial"/>
                <w:b/>
                <w:bCs/>
                <w:noProof/>
                <w:lang w:val="fr-FR"/>
              </w:rPr>
              <w:t>Art. 175/15 - Projet soumis à RI au vu de l'Annexe B</w:t>
            </w:r>
            <w:r w:rsidRPr="00260693">
              <w:rPr>
                <w:rFonts w:ascii="Arial Narrow" w:hAnsi="Arial Narrow" w:cs="Arial"/>
                <w:b/>
                <w:bCs/>
                <w:lang w:val="fr-FR"/>
              </w:rPr>
              <w:t xml:space="preserve">  </w:t>
            </w:r>
            <w:r w:rsidRPr="00260693">
              <w:rPr>
                <w:rFonts w:ascii="Arial Narrow" w:hAnsi="Arial Narrow" w:cs="Arial"/>
                <w:b/>
                <w:bCs/>
                <w:noProof/>
                <w:lang w:val="fr-FR"/>
              </w:rPr>
              <w:t>Art. 188/7 MPP à la demande d'un PRAS, d'un RRU, d'un PPAS, d'un RCU</w:t>
            </w:r>
            <w:r w:rsidRPr="00260693">
              <w:rPr>
                <w:rFonts w:ascii="Arial Narrow" w:hAnsi="Arial Narrow" w:cs="Arial"/>
                <w:b/>
                <w:bCs/>
                <w:lang w:val="fr-FR"/>
              </w:rPr>
              <w:t xml:space="preserve">  </w:t>
            </w:r>
            <w:r w:rsidRPr="00260693">
              <w:rPr>
                <w:rFonts w:ascii="Arial Narrow" w:hAnsi="Arial Narrow" w:cs="Arial"/>
                <w:b/>
                <w:bCs/>
                <w:noProof/>
                <w:lang w:val="fr-FR"/>
              </w:rPr>
              <w:t>Rapport d'incidences - Art. 175/20 - MPP - Enquête de 30 jours</w:t>
            </w:r>
            <w:r w:rsidRPr="00260693">
              <w:rPr>
                <w:rFonts w:ascii="Arial Narrow" w:hAnsi="Arial Narrow" w:cs="Arial"/>
                <w:b/>
                <w:bCs/>
                <w:lang w:val="fr-FR"/>
              </w:rPr>
              <w:t xml:space="preserve">  </w:t>
            </w:r>
            <w:r w:rsidRPr="00260693">
              <w:rPr>
                <w:rFonts w:ascii="Arial Narrow" w:hAnsi="Arial Narrow" w:cs="Arial"/>
                <w:b/>
                <w:bCs/>
                <w:noProof/>
                <w:lang w:val="fr-FR"/>
              </w:rPr>
              <w:t>28) Sauf si elle répond aux conditions prévues à la rubrique 19 de l’annexe A, toute modification d’un projet déjà autorisé, réalisé ou en cours de réalisation lorsque : - la modification porte sur un projet visé à l’annexe A ou à la présente annexe et est susceptible d’avoir des incidences négatives notables sur l’environnement ; - le projet, une fois modifié, répondra à l’une des hypothèses visées dans la présente annexe</w:t>
            </w:r>
            <w:r w:rsidRPr="00260693">
              <w:rPr>
                <w:rFonts w:ascii="Arial Narrow" w:hAnsi="Arial Narrow" w:cs="Arial"/>
                <w:b/>
                <w:bCs/>
                <w:lang w:val="fr-FR"/>
              </w:rPr>
              <w:t xml:space="preserve">  </w:t>
            </w:r>
          </w:p>
          <w:p w14:paraId="37E9681E" w14:textId="77777777" w:rsidR="00511BDC" w:rsidRPr="00260693" w:rsidRDefault="00511BDC" w:rsidP="00511BDC">
            <w:pPr>
              <w:rPr>
                <w:rFonts w:ascii="Arial Narrow" w:hAnsi="Arial Narrow" w:cs="Arial"/>
                <w:b/>
                <w:lang w:val="fr-BE"/>
              </w:rPr>
            </w:pPr>
          </w:p>
          <w:p w14:paraId="104C076A" w14:textId="3C1B556A" w:rsidR="00511BDC" w:rsidRPr="00260693" w:rsidRDefault="00511BDC" w:rsidP="00E51CCE">
            <w:pPr>
              <w:jc w:val="both"/>
              <w:rPr>
                <w:rFonts w:ascii="Arial Narrow" w:hAnsi="Arial Narrow" w:cs="Arial"/>
                <w:b/>
                <w:lang w:val="fr-BE"/>
              </w:rPr>
            </w:pPr>
            <w:r w:rsidRPr="00260693">
              <w:rPr>
                <w:rFonts w:ascii="Arial Narrow" w:hAnsi="Arial Narrow" w:cs="Arial"/>
                <w:lang w:val="fr-BE"/>
              </w:rPr>
              <w:t>L’enquête se déroule :</w:t>
            </w:r>
            <w:r w:rsidRPr="00260693">
              <w:rPr>
                <w:rFonts w:ascii="Arial Narrow" w:hAnsi="Arial Narrow" w:cs="Arial"/>
                <w:b/>
                <w:lang w:val="fr-BE"/>
              </w:rPr>
              <w:t xml:space="preserve"> </w:t>
            </w:r>
            <w:r w:rsidRPr="00260693">
              <w:rPr>
                <w:rFonts w:ascii="Arial Narrow" w:hAnsi="Arial Narrow" w:cs="Arial"/>
                <w:lang w:val="fr-BE"/>
              </w:rPr>
              <w:t xml:space="preserve">à partir du </w:t>
            </w:r>
            <w:r w:rsidRPr="00260693">
              <w:rPr>
                <w:rFonts w:ascii="Arial Narrow" w:hAnsi="Arial Narrow" w:cs="Arial"/>
                <w:b/>
                <w:bCs/>
                <w:noProof/>
                <w:lang w:val="fr-FR"/>
              </w:rPr>
              <w:t>15/05/2023</w:t>
            </w:r>
            <w:r w:rsidRPr="00260693">
              <w:rPr>
                <w:rFonts w:ascii="Arial Narrow" w:hAnsi="Arial Narrow" w:cs="Arial"/>
                <w:b/>
                <w:bCs/>
                <w:lang w:val="fr-FR"/>
              </w:rPr>
              <w:t xml:space="preserve"> </w:t>
            </w:r>
            <w:r w:rsidRPr="00260693">
              <w:rPr>
                <w:rFonts w:ascii="Arial Narrow" w:hAnsi="Arial Narrow" w:cs="Arial"/>
                <w:lang w:val="fr-BE"/>
              </w:rPr>
              <w:t xml:space="preserve">et jusqu’au </w:t>
            </w:r>
            <w:r w:rsidRPr="00260693">
              <w:rPr>
                <w:rFonts w:ascii="Arial Narrow" w:hAnsi="Arial Narrow" w:cs="Arial"/>
                <w:b/>
                <w:bCs/>
                <w:noProof/>
                <w:lang w:val="fr-FR"/>
              </w:rPr>
              <w:t>13/06/2023</w:t>
            </w:r>
            <w:r w:rsidRPr="00260693">
              <w:rPr>
                <w:rFonts w:ascii="Arial Narrow" w:hAnsi="Arial Narrow" w:cs="Arial"/>
                <w:lang w:val="fr-BE"/>
              </w:rPr>
              <w:t xml:space="preserve"> inclus</w:t>
            </w:r>
          </w:p>
          <w:p w14:paraId="4FC5300B" w14:textId="212A775F" w:rsidR="00511BDC" w:rsidRPr="007D7384" w:rsidRDefault="007D7384" w:rsidP="007D7384">
            <w:pPr>
              <w:tabs>
                <w:tab w:val="left" w:pos="1646"/>
              </w:tabs>
              <w:rPr>
                <w:rFonts w:ascii="Arial Narrow" w:hAnsi="Arial Narrow" w:cs="Arial"/>
                <w:sz w:val="12"/>
                <w:szCs w:val="12"/>
                <w:lang w:val="fr-BE"/>
              </w:rPr>
            </w:pPr>
            <w:r>
              <w:rPr>
                <w:rFonts w:ascii="Arial Narrow" w:hAnsi="Arial Narrow" w:cs="Arial"/>
                <w:lang w:val="fr-BE"/>
              </w:rPr>
              <w:tab/>
            </w:r>
          </w:p>
          <w:p w14:paraId="606FD028" w14:textId="77777777" w:rsidR="00B8649E" w:rsidRPr="00260693" w:rsidRDefault="00511BDC" w:rsidP="00511BDC">
            <w:pPr>
              <w:jc w:val="both"/>
              <w:rPr>
                <w:rFonts w:ascii="Arial Narrow" w:hAnsi="Arial Narrow" w:cs="Arial"/>
                <w:lang w:val="fr-BE"/>
              </w:rPr>
            </w:pPr>
            <w:r w:rsidRPr="00260693">
              <w:rPr>
                <w:rFonts w:ascii="Arial Narrow" w:hAnsi="Arial Narrow" w:cs="Arial"/>
                <w:lang w:val="fr-BE"/>
              </w:rPr>
              <w:t>Le dossier est consultable</w:t>
            </w:r>
            <w:r w:rsidR="00B8649E" w:rsidRPr="00260693">
              <w:rPr>
                <w:rFonts w:ascii="Arial Narrow" w:hAnsi="Arial Narrow" w:cs="Arial"/>
                <w:lang w:val="fr-BE"/>
              </w:rPr>
              <w:t xml:space="preserve"> : </w:t>
            </w:r>
          </w:p>
          <w:p w14:paraId="5AD0FB39" w14:textId="31E7CFFA" w:rsidR="00511BDC" w:rsidRPr="00260693" w:rsidRDefault="00B8649E" w:rsidP="00511BDC">
            <w:pPr>
              <w:jc w:val="both"/>
              <w:rPr>
                <w:rFonts w:ascii="Arial Narrow" w:hAnsi="Arial Narrow" w:cs="Arial"/>
                <w:lang w:val="fr-BE"/>
              </w:rPr>
            </w:pPr>
            <w:r w:rsidRPr="00260693">
              <w:rPr>
                <w:rFonts w:ascii="Arial Narrow" w:hAnsi="Arial Narrow" w:cs="Arial"/>
                <w:lang w:val="fr-BE"/>
              </w:rPr>
              <w:t xml:space="preserve">- </w:t>
            </w:r>
            <w:r w:rsidR="00511BDC" w:rsidRPr="00260693">
              <w:rPr>
                <w:rFonts w:ascii="Arial Narrow" w:hAnsi="Arial Narrow" w:cs="Arial"/>
                <w:lang w:val="fr-BE"/>
              </w:rPr>
              <w:t>à l’administration communale, où des renseignements ou explications techniques peuvent être obtenus :</w:t>
            </w:r>
          </w:p>
          <w:p w14:paraId="1E42A2C2" w14:textId="77777777" w:rsidR="00511BDC" w:rsidRPr="00260693" w:rsidRDefault="00511BDC" w:rsidP="00511BDC">
            <w:pPr>
              <w:pStyle w:val="Paragraphedeliste"/>
              <w:numPr>
                <w:ilvl w:val="0"/>
                <w:numId w:val="2"/>
              </w:numPr>
              <w:rPr>
                <w:rFonts w:ascii="Arial Narrow" w:hAnsi="Arial Narrow" w:cs="Arial"/>
              </w:rPr>
            </w:pPr>
            <w:r w:rsidRPr="00260693">
              <w:rPr>
                <w:rFonts w:ascii="Arial Narrow" w:hAnsi="Arial Narrow" w:cs="Arial"/>
              </w:rPr>
              <w:t>à l’adresse suivante : Service de l’Urbanisme, avenue de l’Astronomie 12 (3</w:t>
            </w:r>
            <w:r w:rsidRPr="00260693">
              <w:rPr>
                <w:rFonts w:ascii="Arial Narrow" w:hAnsi="Arial Narrow" w:cs="Arial"/>
                <w:vertAlign w:val="superscript"/>
              </w:rPr>
              <w:t>ème</w:t>
            </w:r>
            <w:r w:rsidRPr="00260693">
              <w:rPr>
                <w:rFonts w:ascii="Arial Narrow" w:hAnsi="Arial Narrow" w:cs="Arial"/>
              </w:rPr>
              <w:t xml:space="preserve"> étage)</w:t>
            </w:r>
          </w:p>
          <w:p w14:paraId="7D6AB946" w14:textId="77777777" w:rsidR="00511BDC" w:rsidRPr="00260693" w:rsidRDefault="00511BDC" w:rsidP="00511BDC">
            <w:pPr>
              <w:pStyle w:val="Paragraphedeliste"/>
              <w:numPr>
                <w:ilvl w:val="0"/>
                <w:numId w:val="2"/>
              </w:numPr>
              <w:rPr>
                <w:rFonts w:ascii="Arial Narrow" w:hAnsi="Arial Narrow" w:cs="Arial"/>
              </w:rPr>
            </w:pPr>
            <w:r w:rsidRPr="00260693">
              <w:rPr>
                <w:rFonts w:ascii="Arial Narrow" w:hAnsi="Arial Narrow" w:cs="Arial"/>
              </w:rPr>
              <w:t>du lundi au vendredi : entre 8 heures 30 et 13 heures</w:t>
            </w:r>
          </w:p>
          <w:p w14:paraId="0252B99B" w14:textId="25227D38" w:rsidR="00511BDC" w:rsidRPr="00260693" w:rsidRDefault="00511BDC" w:rsidP="00511BDC">
            <w:pPr>
              <w:pStyle w:val="Paragraphedeliste"/>
              <w:numPr>
                <w:ilvl w:val="0"/>
                <w:numId w:val="2"/>
              </w:numPr>
              <w:rPr>
                <w:rFonts w:ascii="Arial Narrow" w:hAnsi="Arial Narrow" w:cs="Arial"/>
              </w:rPr>
            </w:pPr>
            <w:r w:rsidRPr="00260693">
              <w:rPr>
                <w:rFonts w:ascii="Arial Narrow" w:hAnsi="Arial Narrow" w:cs="Arial"/>
              </w:rPr>
              <w:t>le mardi entre 16 heures et 20 heures, sur rendez-vous</w:t>
            </w:r>
          </w:p>
          <w:p w14:paraId="372A8730" w14:textId="0327346A" w:rsidR="00B8649E" w:rsidRPr="00260693" w:rsidRDefault="00B8649E" w:rsidP="00B8649E">
            <w:pPr>
              <w:rPr>
                <w:rFonts w:ascii="Arial Narrow" w:hAnsi="Arial Narrow" w:cs="Arial"/>
                <w:lang w:val="fr-BE"/>
              </w:rPr>
            </w:pPr>
            <w:r w:rsidRPr="00260693">
              <w:rPr>
                <w:rFonts w:ascii="Arial Narrow" w:hAnsi="Arial Narrow" w:cs="Arial"/>
                <w:lang w:val="fr-BE"/>
              </w:rPr>
              <w:t xml:space="preserve">- sur le site </w:t>
            </w:r>
            <w:hyperlink r:id="rId9" w:history="1">
              <w:r w:rsidRPr="00260693">
                <w:rPr>
                  <w:rStyle w:val="Lienhypertexte"/>
                  <w:rFonts w:ascii="Arial Narrow" w:hAnsi="Arial Narrow" w:cs="Arial"/>
                  <w:color w:val="auto"/>
                  <w:lang w:val="fr-BE"/>
                </w:rPr>
                <w:t>https://openpermits.brussels/</w:t>
              </w:r>
            </w:hyperlink>
          </w:p>
          <w:p w14:paraId="3AA7167F" w14:textId="77777777" w:rsidR="00511BDC" w:rsidRPr="00260693" w:rsidRDefault="00511BDC" w:rsidP="00511BDC">
            <w:pPr>
              <w:rPr>
                <w:rFonts w:ascii="Arial Narrow" w:hAnsi="Arial Narrow" w:cs="Arial"/>
                <w:lang w:val="fr-BE"/>
              </w:rPr>
            </w:pPr>
          </w:p>
          <w:p w14:paraId="3716DFE7" w14:textId="77777777" w:rsidR="00511BDC" w:rsidRPr="00260693" w:rsidRDefault="00511BDC" w:rsidP="00511BDC">
            <w:pPr>
              <w:jc w:val="both"/>
              <w:rPr>
                <w:rFonts w:ascii="Arial Narrow" w:hAnsi="Arial Narrow" w:cs="Arial"/>
                <w:lang w:val="fr-BE"/>
              </w:rPr>
            </w:pPr>
            <w:r w:rsidRPr="00260693">
              <w:rPr>
                <w:rFonts w:ascii="Arial Narrow" w:hAnsi="Arial Narrow" w:cs="Arial"/>
                <w:lang w:val="fr-BE"/>
              </w:rPr>
              <w:t>Les observations et réclamations peuvent être formulées durant la période d’enquête précisée ci-dessus, soit :</w:t>
            </w:r>
          </w:p>
          <w:p w14:paraId="039882A1" w14:textId="77777777" w:rsidR="00511BDC" w:rsidRPr="00260693" w:rsidRDefault="00511BDC" w:rsidP="00511BDC">
            <w:pPr>
              <w:rPr>
                <w:rFonts w:ascii="Arial Narrow" w:hAnsi="Arial Narrow" w:cs="Arial"/>
                <w:b/>
                <w:lang w:val="fr-BE"/>
              </w:rPr>
            </w:pPr>
          </w:p>
          <w:p w14:paraId="56CD97B6" w14:textId="448AA5B5" w:rsidR="00511BDC" w:rsidRPr="00260693" w:rsidRDefault="00844E82" w:rsidP="00913104">
            <w:pPr>
              <w:jc w:val="both"/>
              <w:rPr>
                <w:rFonts w:ascii="Arial Narrow" w:hAnsi="Arial Narrow" w:cs="Arial"/>
                <w:lang w:val="fr-BE"/>
              </w:rPr>
            </w:pPr>
            <w:r w:rsidRPr="00260693">
              <w:rPr>
                <w:rFonts w:ascii="Arial Narrow" w:hAnsi="Arial Narrow" w:cs="Arial"/>
                <w:lang w:val="fr-BE"/>
              </w:rPr>
              <w:t xml:space="preserve">- </w:t>
            </w:r>
            <w:r w:rsidR="00511BDC" w:rsidRPr="00260693">
              <w:rPr>
                <w:rFonts w:ascii="Arial Narrow" w:hAnsi="Arial Narrow" w:cs="Arial"/>
                <w:lang w:val="fr-BE"/>
              </w:rPr>
              <w:t>Par écrit, à l’attention de : Collège des Bourgmestre et Echevins</w:t>
            </w:r>
          </w:p>
          <w:p w14:paraId="0A6CEAD4" w14:textId="096DA7C5" w:rsidR="00511BDC" w:rsidRPr="007D7384" w:rsidRDefault="00511BDC" w:rsidP="007D7384">
            <w:pPr>
              <w:pStyle w:val="Paragraphedeliste"/>
              <w:numPr>
                <w:ilvl w:val="1"/>
                <w:numId w:val="2"/>
              </w:numPr>
              <w:jc w:val="left"/>
              <w:rPr>
                <w:rFonts w:ascii="Arial Narrow" w:hAnsi="Arial Narrow" w:cs="Arial"/>
              </w:rPr>
            </w:pPr>
            <w:r w:rsidRPr="00260693">
              <w:rPr>
                <w:rFonts w:ascii="Arial Narrow" w:hAnsi="Arial Narrow" w:cs="Arial"/>
              </w:rPr>
              <w:t xml:space="preserve">à l’adresse mail : </w:t>
            </w:r>
            <w:hyperlink r:id="rId10" w:history="1">
              <w:r w:rsidRPr="00260693">
                <w:rPr>
                  <w:rStyle w:val="Lienhypertexte"/>
                  <w:rFonts w:ascii="Arial Narrow" w:hAnsi="Arial Narrow" w:cs="Arial"/>
                  <w:color w:val="auto"/>
                </w:rPr>
                <w:t>urbanisme@sjtn.brussels</w:t>
              </w:r>
            </w:hyperlink>
            <w:r w:rsidRPr="00260693">
              <w:rPr>
                <w:rFonts w:ascii="Arial Narrow" w:hAnsi="Arial Narrow" w:cs="Arial"/>
              </w:rPr>
              <w:t xml:space="preserve"> </w:t>
            </w:r>
          </w:p>
          <w:p w14:paraId="0F7983C9" w14:textId="77777777" w:rsidR="00511BDC" w:rsidRPr="00260693" w:rsidRDefault="00511BDC" w:rsidP="00511BDC">
            <w:pPr>
              <w:pStyle w:val="Paragraphedeliste"/>
              <w:numPr>
                <w:ilvl w:val="1"/>
                <w:numId w:val="2"/>
              </w:numPr>
              <w:jc w:val="left"/>
              <w:rPr>
                <w:rFonts w:ascii="Arial Narrow" w:hAnsi="Arial Narrow" w:cs="Arial"/>
              </w:rPr>
            </w:pPr>
            <w:r w:rsidRPr="00260693">
              <w:rPr>
                <w:rFonts w:ascii="Arial Narrow" w:hAnsi="Arial Narrow" w:cs="Arial"/>
              </w:rPr>
              <w:t>à l’adresse postale : 13, avenue de l’Astronomie, à 1210 Bruxelles</w:t>
            </w:r>
          </w:p>
          <w:p w14:paraId="43C17569" w14:textId="77777777" w:rsidR="00511BDC" w:rsidRPr="00260693" w:rsidRDefault="00511BDC" w:rsidP="00511BDC">
            <w:pPr>
              <w:pStyle w:val="Paragraphedeliste"/>
              <w:rPr>
                <w:rFonts w:ascii="Arial Narrow" w:hAnsi="Arial Narrow" w:cs="Arial"/>
              </w:rPr>
            </w:pPr>
          </w:p>
          <w:p w14:paraId="6FC20A3E" w14:textId="0DCD7591" w:rsidR="00511BDC" w:rsidRPr="00260693" w:rsidRDefault="00844E82" w:rsidP="00844E82">
            <w:pPr>
              <w:jc w:val="both"/>
              <w:rPr>
                <w:rFonts w:ascii="Arial Narrow" w:hAnsi="Arial Narrow" w:cs="Arial"/>
                <w:lang w:val="fr-BE"/>
              </w:rPr>
            </w:pPr>
            <w:r w:rsidRPr="00260693">
              <w:rPr>
                <w:rFonts w:ascii="Arial Narrow" w:hAnsi="Arial Narrow" w:cs="Arial"/>
                <w:lang w:val="fr-BE"/>
              </w:rPr>
              <w:t xml:space="preserve">- </w:t>
            </w:r>
            <w:r w:rsidR="00511BDC" w:rsidRPr="00260693">
              <w:rPr>
                <w:rFonts w:ascii="Arial Narrow" w:hAnsi="Arial Narrow" w:cs="Arial"/>
                <w:lang w:val="fr-BE"/>
              </w:rPr>
              <w:t xml:space="preserve">Oralement, auprès de l’administration communale identifiée ci-dessus, qui se chargera de les retranscrire et d’en délivrer gratuitement une copie au déclarant.  </w:t>
            </w:r>
          </w:p>
          <w:p w14:paraId="020FE935" w14:textId="77777777" w:rsidR="00511BDC" w:rsidRPr="00260693" w:rsidRDefault="00511BDC" w:rsidP="00511BDC">
            <w:pPr>
              <w:rPr>
                <w:rFonts w:ascii="Arial Narrow" w:hAnsi="Arial Narrow" w:cs="Arial"/>
                <w:lang w:val="fr-BE"/>
              </w:rPr>
            </w:pPr>
          </w:p>
          <w:p w14:paraId="37F34C0E" w14:textId="3A03B98B" w:rsidR="00511BDC" w:rsidRPr="00260693" w:rsidRDefault="00511BDC" w:rsidP="00511BDC">
            <w:pPr>
              <w:jc w:val="both"/>
              <w:rPr>
                <w:rFonts w:ascii="Arial Narrow" w:hAnsi="Arial Narrow" w:cs="Arial"/>
                <w:lang w:val="fr-BE"/>
              </w:rPr>
            </w:pPr>
            <w:r w:rsidRPr="00260693">
              <w:rPr>
                <w:rFonts w:ascii="Arial Narrow" w:hAnsi="Arial Narrow" w:cs="Arial"/>
                <w:lang w:val="fr-BE"/>
              </w:rPr>
              <w:t xml:space="preserve">Toute personne peut, dans ses observations ou réclamations, demander à être entendue par la commission de concertation qui se tiendra le </w:t>
            </w:r>
            <w:r w:rsidR="00260693" w:rsidRPr="00260693">
              <w:rPr>
                <w:rFonts w:ascii="Arial Narrow" w:hAnsi="Arial Narrow" w:cs="Arial"/>
                <w:b/>
                <w:bCs/>
                <w:noProof/>
                <w:lang w:val="fr-FR"/>
              </w:rPr>
              <w:t>vendredi 23 juin</w:t>
            </w:r>
            <w:r w:rsidRPr="00260693">
              <w:rPr>
                <w:rFonts w:ascii="Arial Narrow" w:hAnsi="Arial Narrow" w:cs="Arial"/>
                <w:b/>
                <w:bCs/>
                <w:noProof/>
                <w:lang w:val="fr-FR"/>
              </w:rPr>
              <w:t xml:space="preserve"> 2023</w:t>
            </w:r>
            <w:r w:rsidRPr="00260693">
              <w:rPr>
                <w:rFonts w:ascii="Arial Narrow" w:hAnsi="Arial Narrow" w:cs="Arial"/>
                <w:b/>
                <w:bCs/>
                <w:lang w:val="fr-FR"/>
              </w:rPr>
              <w:t>,</w:t>
            </w:r>
            <w:r w:rsidRPr="00260693">
              <w:rPr>
                <w:rFonts w:ascii="Arial Narrow" w:hAnsi="Arial Narrow" w:cs="Arial"/>
                <w:bCs/>
                <w:lang w:val="fr-FR"/>
              </w:rPr>
              <w:t xml:space="preserve"> </w:t>
            </w:r>
            <w:r w:rsidRPr="00260693">
              <w:rPr>
                <w:rFonts w:ascii="Arial Narrow" w:hAnsi="Arial Narrow" w:cs="Arial"/>
                <w:lang w:val="fr-BE"/>
              </w:rPr>
              <w:t>à partir de 9 heures, avenue de l’Astronomie n°13, à 1210 Bruxelles.</w:t>
            </w:r>
            <w:r w:rsidR="00913104" w:rsidRPr="00260693">
              <w:rPr>
                <w:rFonts w:ascii="Arial Narrow" w:hAnsi="Arial Narrow" w:cs="Arial"/>
                <w:lang w:val="fr-BE"/>
              </w:rPr>
              <w:t xml:space="preserve"> </w:t>
            </w:r>
            <w:r w:rsidRPr="00260693">
              <w:rPr>
                <w:rFonts w:ascii="Arial Narrow" w:hAnsi="Arial Narrow" w:cs="Arial"/>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260693" w:rsidRDefault="00511BDC" w:rsidP="00511BDC">
            <w:pPr>
              <w:rPr>
                <w:rFonts w:ascii="Arial Narrow" w:hAnsi="Arial Narrow" w:cs="Arial"/>
                <w:lang w:val="fr-BE"/>
              </w:rPr>
            </w:pPr>
          </w:p>
          <w:p w14:paraId="77B177E4" w14:textId="58490257" w:rsidR="00054441" w:rsidRPr="00260693" w:rsidRDefault="00511BDC" w:rsidP="00347968">
            <w:pPr>
              <w:rPr>
                <w:rFonts w:ascii="Arial Narrow" w:hAnsi="Arial Narrow" w:cs="Arial"/>
                <w:lang w:val="fr-BE"/>
              </w:rPr>
            </w:pPr>
            <w:r w:rsidRPr="00260693">
              <w:rPr>
                <w:rFonts w:ascii="Arial Narrow" w:hAnsi="Arial Narrow" w:cs="Arial"/>
                <w:lang w:val="fr-BE"/>
              </w:rPr>
              <w:t xml:space="preserve">Fait à Saint-Josse-ten-Noode, le </w:t>
            </w:r>
            <w:r w:rsidRPr="00260693">
              <w:rPr>
                <w:rFonts w:ascii="Arial Narrow" w:hAnsi="Arial Narrow" w:cs="Arial"/>
                <w:noProof/>
                <w:lang w:val="fr-FR"/>
              </w:rPr>
              <w:t>27/04/2023</w:t>
            </w:r>
          </w:p>
        </w:tc>
        <w:tc>
          <w:tcPr>
            <w:tcW w:w="7655" w:type="dxa"/>
            <w:tcMar>
              <w:top w:w="0" w:type="dxa"/>
              <w:bottom w:w="0" w:type="dxa"/>
            </w:tcMar>
          </w:tcPr>
          <w:p w14:paraId="77B177E6" w14:textId="4081CB28" w:rsidR="00054441" w:rsidRPr="00260693" w:rsidRDefault="00054441" w:rsidP="006F5399">
            <w:pPr>
              <w:pStyle w:val="Titre1"/>
              <w:tabs>
                <w:tab w:val="clear" w:pos="0"/>
              </w:tabs>
              <w:ind w:right="5"/>
              <w:rPr>
                <w:rFonts w:ascii="Arial Narrow" w:hAnsi="Arial Narrow" w:cs="Arial"/>
                <w:color w:val="auto"/>
                <w:sz w:val="24"/>
              </w:rPr>
            </w:pPr>
            <w:r w:rsidRPr="00260693">
              <w:rPr>
                <w:rFonts w:ascii="Arial Narrow" w:hAnsi="Arial Narrow" w:cs="Arial"/>
                <w:color w:val="auto"/>
                <w:sz w:val="24"/>
              </w:rPr>
              <w:t>BERICHT VAN OPENBAAR ONDERZOEK</w:t>
            </w:r>
          </w:p>
          <w:p w14:paraId="77B177E7" w14:textId="77777777" w:rsidR="00054441" w:rsidRPr="00260693" w:rsidRDefault="00054441" w:rsidP="006F5399">
            <w:pPr>
              <w:ind w:right="5"/>
              <w:jc w:val="center"/>
              <w:rPr>
                <w:rFonts w:ascii="Arial Narrow" w:hAnsi="Arial Narrow" w:cs="Arial"/>
              </w:rPr>
            </w:pPr>
            <w:r w:rsidRPr="00260693">
              <w:rPr>
                <w:rFonts w:ascii="Arial Narrow" w:hAnsi="Arial Narrow" w:cs="Arial"/>
              </w:rPr>
              <w:t>Aanvraag om stedenbouwkundige vergunning</w:t>
            </w:r>
          </w:p>
          <w:p w14:paraId="77B177E8" w14:textId="77777777" w:rsidR="00054441" w:rsidRPr="007D7384" w:rsidRDefault="00054441" w:rsidP="006F5399">
            <w:pPr>
              <w:ind w:right="5"/>
              <w:jc w:val="center"/>
              <w:rPr>
                <w:rFonts w:ascii="Arial Narrow" w:hAnsi="Arial Narrow" w:cs="Arial"/>
                <w:sz w:val="12"/>
                <w:szCs w:val="12"/>
              </w:rPr>
            </w:pPr>
          </w:p>
          <w:p w14:paraId="3C188852" w14:textId="03CBFB0D" w:rsidR="006F1C15" w:rsidRPr="00260693" w:rsidRDefault="006F1C15" w:rsidP="00844E82">
            <w:pPr>
              <w:rPr>
                <w:rFonts w:ascii="Arial Narrow" w:hAnsi="Arial Narrow" w:cs="Arial"/>
              </w:rPr>
            </w:pPr>
            <w:r w:rsidRPr="00260693">
              <w:rPr>
                <w:rFonts w:ascii="Arial Narrow" w:hAnsi="Arial Narrow" w:cs="Arial"/>
              </w:rPr>
              <w:t>Het volgende project is onderworpen aan een openbaar onderzoek:</w:t>
            </w:r>
          </w:p>
          <w:p w14:paraId="14328064" w14:textId="31281FEF" w:rsidR="006F1C15" w:rsidRPr="00260693" w:rsidRDefault="00C23113" w:rsidP="006F1C15">
            <w:pPr>
              <w:rPr>
                <w:rFonts w:ascii="Arial Narrow" w:hAnsi="Arial Narrow" w:cs="Arial"/>
              </w:rPr>
            </w:pPr>
            <w:r w:rsidRPr="00260693">
              <w:rPr>
                <w:rFonts w:ascii="Arial Narrow" w:hAnsi="Arial Narrow" w:cs="Arial"/>
              </w:rPr>
              <w:t>- Adres van het goed:</w:t>
            </w:r>
            <w:r w:rsidR="006F1C15" w:rsidRPr="00260693">
              <w:rPr>
                <w:rFonts w:ascii="Arial Narrow" w:hAnsi="Arial Narrow" w:cs="Arial"/>
                <w:b/>
                <w:bCs/>
              </w:rPr>
              <w:t xml:space="preserve"> </w:t>
            </w:r>
            <w:r w:rsidR="00F31EA4" w:rsidRPr="00260693">
              <w:rPr>
                <w:rFonts w:ascii="Arial Narrow" w:hAnsi="Arial Narrow" w:cs="Arial"/>
                <w:b/>
                <w:bCs/>
                <w:noProof/>
              </w:rPr>
              <w:t>Kunstlaan</w:t>
            </w:r>
            <w:r w:rsidR="006F1C15" w:rsidRPr="00260693">
              <w:rPr>
                <w:rFonts w:ascii="Arial Narrow" w:hAnsi="Arial Narrow" w:cs="Arial"/>
                <w:b/>
                <w:bCs/>
              </w:rPr>
              <w:t xml:space="preserve"> </w:t>
            </w:r>
            <w:r w:rsidR="00825DFC" w:rsidRPr="00260693">
              <w:rPr>
                <w:rFonts w:ascii="Arial Narrow" w:hAnsi="Arial Narrow" w:cs="Arial"/>
                <w:b/>
                <w:bCs/>
                <w:noProof/>
              </w:rPr>
              <w:t>13 - 14</w:t>
            </w:r>
            <w:r w:rsidR="006F1C15" w:rsidRPr="00260693">
              <w:rPr>
                <w:rFonts w:ascii="Arial Narrow" w:hAnsi="Arial Narrow" w:cs="Arial"/>
                <w:b/>
                <w:bCs/>
              </w:rPr>
              <w:t xml:space="preserve"> </w:t>
            </w:r>
            <w:r w:rsidR="00B655F8" w:rsidRPr="00260693">
              <w:rPr>
                <w:rFonts w:ascii="Arial Narrow" w:hAnsi="Arial Narrow" w:cs="Arial"/>
                <w:b/>
                <w:bCs/>
              </w:rPr>
              <w:t xml:space="preserve"> /</w:t>
            </w:r>
            <w:r w:rsidR="006F1C15" w:rsidRPr="00260693">
              <w:rPr>
                <w:rFonts w:ascii="Arial Narrow" w:hAnsi="Arial Narrow" w:cs="Arial"/>
                <w:b/>
                <w:bCs/>
              </w:rPr>
              <w:t xml:space="preserve">  </w:t>
            </w:r>
            <w:r w:rsidR="00F31EA4" w:rsidRPr="00260693">
              <w:rPr>
                <w:rFonts w:ascii="Arial Narrow" w:hAnsi="Arial Narrow" w:cs="Arial"/>
                <w:b/>
                <w:bCs/>
                <w:noProof/>
              </w:rPr>
              <w:t>Liefdadigheidsstraat</w:t>
            </w:r>
            <w:r w:rsidR="006F1C15" w:rsidRPr="00260693">
              <w:rPr>
                <w:rFonts w:ascii="Arial Narrow" w:hAnsi="Arial Narrow" w:cs="Arial"/>
                <w:b/>
                <w:bCs/>
              </w:rPr>
              <w:t xml:space="preserve"> </w:t>
            </w:r>
            <w:r w:rsidR="00825DFC" w:rsidRPr="00260693">
              <w:rPr>
                <w:rFonts w:ascii="Arial Narrow" w:hAnsi="Arial Narrow" w:cs="Arial"/>
                <w:b/>
                <w:bCs/>
                <w:noProof/>
              </w:rPr>
              <w:t>38</w:t>
            </w:r>
            <w:r w:rsidR="006F1C15" w:rsidRPr="00260693">
              <w:rPr>
                <w:rFonts w:ascii="Arial Narrow" w:hAnsi="Arial Narrow" w:cs="Arial"/>
                <w:b/>
                <w:bCs/>
              </w:rPr>
              <w:t xml:space="preserve">  </w:t>
            </w:r>
          </w:p>
          <w:p w14:paraId="7074448E" w14:textId="4F02CADE" w:rsidR="006F1C15" w:rsidRPr="00260693" w:rsidRDefault="006F1C15" w:rsidP="006F1C15">
            <w:pPr>
              <w:rPr>
                <w:rFonts w:ascii="Arial Narrow" w:hAnsi="Arial Narrow" w:cs="Arial"/>
              </w:rPr>
            </w:pPr>
            <w:r w:rsidRPr="00260693">
              <w:rPr>
                <w:rFonts w:ascii="Arial Narrow" w:hAnsi="Arial Narrow" w:cs="Arial"/>
              </w:rPr>
              <w:t xml:space="preserve">- Identiteit van de aanvrager: </w:t>
            </w:r>
            <w:r w:rsidR="00F31EA4" w:rsidRPr="00260693">
              <w:rPr>
                <w:rFonts w:ascii="Arial Narrow" w:hAnsi="Arial Narrow" w:cs="Arial"/>
                <w:b/>
                <w:noProof/>
              </w:rPr>
              <w:t>Mijnheer</w:t>
            </w:r>
            <w:r w:rsidRPr="00260693">
              <w:rPr>
                <w:rFonts w:ascii="Arial Narrow" w:hAnsi="Arial Narrow" w:cs="Arial"/>
                <w:b/>
                <w:bCs/>
              </w:rPr>
              <w:t xml:space="preserve"> </w:t>
            </w:r>
            <w:r w:rsidRPr="00260693">
              <w:rPr>
                <w:rFonts w:ascii="Arial Narrow" w:hAnsi="Arial Narrow" w:cs="Arial"/>
                <w:b/>
                <w:bCs/>
                <w:noProof/>
              </w:rPr>
              <w:t>Alexandre</w:t>
            </w:r>
            <w:r w:rsidRPr="00260693">
              <w:rPr>
                <w:rFonts w:ascii="Arial Narrow" w:hAnsi="Arial Narrow" w:cs="Arial"/>
                <w:b/>
                <w:bCs/>
              </w:rPr>
              <w:t xml:space="preserve"> </w:t>
            </w:r>
            <w:r w:rsidRPr="00260693">
              <w:rPr>
                <w:rFonts w:ascii="Arial Narrow" w:hAnsi="Arial Narrow" w:cs="Arial"/>
                <w:b/>
                <w:bCs/>
                <w:noProof/>
              </w:rPr>
              <w:t>Terlinden</w:t>
            </w:r>
            <w:r w:rsidRPr="00260693">
              <w:rPr>
                <w:rFonts w:ascii="Arial Narrow" w:hAnsi="Arial Narrow" w:cs="Arial"/>
                <w:b/>
                <w:bCs/>
              </w:rPr>
              <w:t xml:space="preserve"> </w:t>
            </w:r>
            <w:r w:rsidRPr="00260693">
              <w:rPr>
                <w:rFonts w:ascii="Arial Narrow" w:hAnsi="Arial Narrow" w:cs="Arial"/>
                <w:b/>
                <w:bCs/>
                <w:noProof/>
              </w:rPr>
              <w:t>BESIX REAL ESTATE DEVELOPMENT</w:t>
            </w:r>
            <w:r w:rsidRPr="00260693">
              <w:rPr>
                <w:rFonts w:ascii="Arial Narrow" w:hAnsi="Arial Narrow" w:cs="Arial"/>
                <w:b/>
                <w:bCs/>
              </w:rPr>
              <w:t xml:space="preserve">, </w:t>
            </w:r>
            <w:r w:rsidRPr="00260693">
              <w:rPr>
                <w:rFonts w:ascii="Arial Narrow" w:hAnsi="Arial Narrow" w:cs="Arial"/>
                <w:b/>
                <w:bCs/>
                <w:noProof/>
              </w:rPr>
              <w:t>Avenue des Communautés</w:t>
            </w:r>
            <w:r w:rsidRPr="00260693">
              <w:rPr>
                <w:rFonts w:ascii="Arial Narrow" w:hAnsi="Arial Narrow" w:cs="Arial"/>
                <w:b/>
                <w:bCs/>
              </w:rPr>
              <w:t xml:space="preserve"> </w:t>
            </w:r>
            <w:r w:rsidR="00F31EA4" w:rsidRPr="00260693">
              <w:rPr>
                <w:rFonts w:ascii="Arial Narrow" w:hAnsi="Arial Narrow" w:cs="Arial"/>
                <w:b/>
                <w:bCs/>
                <w:noProof/>
              </w:rPr>
              <w:t>100</w:t>
            </w:r>
            <w:r w:rsidRPr="00260693">
              <w:rPr>
                <w:rFonts w:ascii="Arial Narrow" w:hAnsi="Arial Narrow" w:cs="Arial"/>
                <w:b/>
                <w:bCs/>
              </w:rPr>
              <w:t xml:space="preserve">  te </w:t>
            </w:r>
            <w:r w:rsidRPr="00260693">
              <w:rPr>
                <w:rFonts w:ascii="Arial Narrow" w:hAnsi="Arial Narrow" w:cs="Arial"/>
                <w:b/>
                <w:bCs/>
                <w:noProof/>
              </w:rPr>
              <w:t>1200</w:t>
            </w:r>
            <w:r w:rsidRPr="00260693">
              <w:rPr>
                <w:rFonts w:ascii="Arial Narrow" w:hAnsi="Arial Narrow" w:cs="Arial"/>
                <w:b/>
                <w:bCs/>
              </w:rPr>
              <w:t xml:space="preserve"> </w:t>
            </w:r>
            <w:r w:rsidRPr="00260693">
              <w:rPr>
                <w:rFonts w:ascii="Arial Narrow" w:hAnsi="Arial Narrow" w:cs="Arial"/>
                <w:b/>
                <w:bCs/>
                <w:noProof/>
              </w:rPr>
              <w:t>Woluwe-Saint-Lambert</w:t>
            </w:r>
          </w:p>
          <w:p w14:paraId="3776FFAF" w14:textId="77777777" w:rsidR="006F1C15" w:rsidRPr="007D7384" w:rsidRDefault="006F1C15" w:rsidP="006F1C15">
            <w:pPr>
              <w:rPr>
                <w:rFonts w:ascii="Arial Narrow" w:hAnsi="Arial Narrow" w:cs="Arial"/>
                <w:sz w:val="12"/>
                <w:szCs w:val="12"/>
              </w:rPr>
            </w:pPr>
          </w:p>
          <w:p w14:paraId="6B3BBF67" w14:textId="77777777" w:rsidR="006F1C15" w:rsidRPr="00260693" w:rsidRDefault="006F1C15" w:rsidP="006F1C15">
            <w:pPr>
              <w:rPr>
                <w:rFonts w:ascii="Arial Narrow" w:hAnsi="Arial Narrow" w:cs="Arial"/>
              </w:rPr>
            </w:pPr>
            <w:r w:rsidRPr="00260693">
              <w:rPr>
                <w:rFonts w:ascii="Arial Narrow" w:hAnsi="Arial Narrow" w:cs="Arial"/>
              </w:rPr>
              <w:t xml:space="preserve">Aard van de hoofdactiviteit: </w:t>
            </w:r>
            <w:r w:rsidRPr="00260693">
              <w:rPr>
                <w:rFonts w:ascii="Arial Narrow" w:hAnsi="Arial Narrow" w:cs="Arial"/>
                <w:b/>
                <w:bCs/>
                <w:noProof/>
              </w:rPr>
              <w:t>Verbouwing van een kantoorgebouw met vergroting van de kantoorruimte, uitbreiding van de volumes aan de binnenzijde van het blok en op het dak, vermindering van het aantal parkeerplaatsen.</w:t>
            </w:r>
          </w:p>
          <w:p w14:paraId="6E2AC2A8" w14:textId="77777777" w:rsidR="006F1C15" w:rsidRPr="007D7384" w:rsidRDefault="006F1C15" w:rsidP="006F1C15">
            <w:pPr>
              <w:rPr>
                <w:rFonts w:ascii="Arial Narrow" w:hAnsi="Arial Narrow" w:cs="Arial"/>
                <w:sz w:val="12"/>
                <w:szCs w:val="12"/>
              </w:rPr>
            </w:pPr>
          </w:p>
          <w:p w14:paraId="168153D6" w14:textId="694F30CA" w:rsidR="006F1C15" w:rsidRPr="00260693" w:rsidRDefault="006F1C15" w:rsidP="00260693">
            <w:pPr>
              <w:jc w:val="both"/>
              <w:rPr>
                <w:rFonts w:ascii="Arial Narrow" w:hAnsi="Arial Narrow" w:cs="Arial"/>
                <w:b/>
                <w:bCs/>
              </w:rPr>
            </w:pPr>
            <w:r w:rsidRPr="00260693">
              <w:rPr>
                <w:rFonts w:ascii="Arial Narrow" w:hAnsi="Arial Narrow" w:cs="Arial"/>
              </w:rPr>
              <w:t xml:space="preserve">Zone: </w:t>
            </w:r>
            <w:r w:rsidRPr="00260693">
              <w:rPr>
                <w:rFonts w:ascii="Arial Narrow" w:hAnsi="Arial Narrow" w:cs="Arial"/>
                <w:b/>
                <w:bCs/>
              </w:rPr>
              <w:t xml:space="preserve">in </w:t>
            </w:r>
            <w:r w:rsidR="00701BCB" w:rsidRPr="00260693">
              <w:rPr>
                <w:rFonts w:ascii="Arial Narrow" w:hAnsi="Arial Narrow" w:cs="Arial"/>
                <w:b/>
                <w:bCs/>
                <w:noProof/>
              </w:rPr>
              <w:t>administratiegebieden, gebieden van culturele, historische, esthetische waarde of voor stadsverfraaiing (GCHEWS), structurerende ruimten</w:t>
            </w:r>
            <w:r w:rsidR="00260693" w:rsidRPr="00260693">
              <w:rPr>
                <w:rFonts w:ascii="Arial Narrow" w:hAnsi="Arial Narrow" w:cs="Arial"/>
                <w:b/>
                <w:bCs/>
              </w:rPr>
              <w:t xml:space="preserve"> +</w:t>
            </w:r>
            <w:r w:rsidRPr="00260693">
              <w:rPr>
                <w:rFonts w:ascii="Arial Narrow" w:hAnsi="Arial Narrow" w:cs="Arial"/>
                <w:b/>
                <w:bCs/>
                <w:lang w:val="nl-BE"/>
              </w:rPr>
              <w:t xml:space="preserve"> in een gebied van culturele, historische, esthetische waarde of voor stadsverfraaiing </w:t>
            </w:r>
            <w:r w:rsidR="00260693" w:rsidRPr="00260693">
              <w:rPr>
                <w:rFonts w:ascii="Arial Narrow" w:hAnsi="Arial Narrow" w:cs="Arial"/>
                <w:b/>
                <w:bCs/>
                <w:lang w:val="nl-BE"/>
              </w:rPr>
              <w:t>+</w:t>
            </w:r>
            <w:r w:rsidRPr="00260693">
              <w:rPr>
                <w:rFonts w:ascii="Arial Narrow" w:hAnsi="Arial Narrow" w:cs="Arial"/>
                <w:b/>
                <w:bCs/>
                <w:lang w:val="nl-BE"/>
              </w:rPr>
              <w:t xml:space="preserve"> langs een structurerende ruimte </w:t>
            </w:r>
          </w:p>
          <w:p w14:paraId="7A7A0025" w14:textId="77777777" w:rsidR="006F1C15" w:rsidRPr="007D7384" w:rsidRDefault="006F1C15" w:rsidP="006F1C15">
            <w:pPr>
              <w:rPr>
                <w:rFonts w:ascii="Arial Narrow" w:hAnsi="Arial Narrow" w:cs="Arial"/>
                <w:sz w:val="12"/>
                <w:szCs w:val="12"/>
              </w:rPr>
            </w:pPr>
          </w:p>
          <w:p w14:paraId="1370517E" w14:textId="77777777" w:rsidR="00190ACA" w:rsidRPr="00260693" w:rsidRDefault="006F1C15" w:rsidP="00190ACA">
            <w:pPr>
              <w:rPr>
                <w:rFonts w:ascii="Arial Narrow" w:hAnsi="Arial Narrow" w:cs="Arial"/>
              </w:rPr>
            </w:pPr>
            <w:r w:rsidRPr="00260693">
              <w:rPr>
                <w:rFonts w:ascii="Arial Narrow" w:hAnsi="Arial Narrow" w:cs="Arial"/>
              </w:rPr>
              <w:t xml:space="preserve">Hoofdredenen van het onderzoek: </w:t>
            </w:r>
          </w:p>
          <w:p w14:paraId="6DE663C2" w14:textId="427DC070" w:rsidR="006F1C15" w:rsidRPr="00260693" w:rsidRDefault="006F1C15" w:rsidP="00190ACA">
            <w:pPr>
              <w:rPr>
                <w:rFonts w:ascii="Arial Narrow" w:hAnsi="Arial Narrow" w:cs="Arial"/>
              </w:rPr>
            </w:pPr>
            <w:r w:rsidRPr="00260693">
              <w:rPr>
                <w:rFonts w:ascii="Arial Narrow" w:hAnsi="Arial Narrow" w:cs="Arial"/>
                <w:b/>
                <w:bCs/>
                <w:noProof/>
              </w:rPr>
              <w:t>afwijking op art.5 van titel I van de GSV (hoogte van de voorgevel)</w:t>
            </w:r>
            <w:r w:rsidRPr="00260693">
              <w:rPr>
                <w:rFonts w:ascii="Arial Narrow" w:hAnsi="Arial Narrow" w:cs="Arial"/>
                <w:b/>
                <w:bCs/>
              </w:rPr>
              <w:t xml:space="preserve"> </w:t>
            </w:r>
            <w:r w:rsidRPr="00260693">
              <w:rPr>
                <w:rFonts w:ascii="Arial Narrow" w:hAnsi="Arial Narrow" w:cs="Arial"/>
                <w:b/>
                <w:bCs/>
                <w:noProof/>
              </w:rPr>
              <w:t>toepassing van het bijzonder voorschrift 7.4. van het GBP (wijzigingen van het stedenbouwkundig karakter van de bouwwerken)</w:t>
            </w:r>
            <w:r w:rsidRPr="00260693">
              <w:rPr>
                <w:rFonts w:ascii="Arial Narrow" w:hAnsi="Arial Narrow" w:cs="Arial"/>
                <w:b/>
                <w:bCs/>
              </w:rPr>
              <w:t xml:space="preserve"> </w:t>
            </w:r>
            <w:r w:rsidRPr="00260693">
              <w:rPr>
                <w:rFonts w:ascii="Arial Narrow" w:hAnsi="Arial Narrow" w:cs="Arial"/>
                <w:b/>
                <w:bCs/>
                <w:noProof/>
              </w:rPr>
              <w:t>toepassing van artikel 92 van het BWRO (Gemeentelijke stedenbouwkundige verordening)</w:t>
            </w:r>
            <w:r w:rsidRPr="00260693">
              <w:rPr>
                <w:rFonts w:ascii="Arial Narrow" w:hAnsi="Arial Narrow" w:cs="Arial"/>
                <w:b/>
                <w:bCs/>
              </w:rPr>
              <w:t xml:space="preserve"> </w:t>
            </w:r>
            <w:r w:rsidRPr="00260693">
              <w:rPr>
                <w:rFonts w:ascii="Arial Narrow" w:hAnsi="Arial Narrow" w:cs="Arial"/>
                <w:b/>
                <w:bCs/>
                <w:noProof/>
              </w:rPr>
              <w:t>afwijking op art.13 van titel I van de GSV (behoud van een doorlaatbare oppervlakte)</w:t>
            </w:r>
            <w:r w:rsidRPr="00260693">
              <w:rPr>
                <w:rFonts w:ascii="Arial Narrow" w:hAnsi="Arial Narrow" w:cs="Arial"/>
                <w:b/>
                <w:bCs/>
              </w:rPr>
              <w:t xml:space="preserve"> </w:t>
            </w:r>
            <w:r w:rsidRPr="00260693">
              <w:rPr>
                <w:rFonts w:ascii="Arial Narrow" w:hAnsi="Arial Narrow" w:cs="Arial"/>
                <w:b/>
                <w:bCs/>
                <w:noProof/>
              </w:rPr>
              <w:t>21) Kantoorgebouw waarvan de vloeroppervlakte tussen 5 000 en 20 000 m² vloeroppervlakte, met uitzondering van de vloeroppervlakte die eventueel wordt ingenomen door motorvoertuigen gelegen is</w:t>
            </w:r>
            <w:r w:rsidRPr="00260693">
              <w:rPr>
                <w:rFonts w:ascii="Arial Narrow" w:hAnsi="Arial Narrow" w:cs="Arial"/>
                <w:b/>
                <w:bCs/>
              </w:rPr>
              <w:t xml:space="preserve"> </w:t>
            </w:r>
            <w:r w:rsidRPr="00260693">
              <w:rPr>
                <w:rFonts w:ascii="Arial Narrow" w:hAnsi="Arial Narrow" w:cs="Arial"/>
                <w:b/>
                <w:bCs/>
                <w:noProof/>
              </w:rPr>
              <w:t>afwijking op art.4 van titel I van de GSV (diepte van de bouwwerken)</w:t>
            </w:r>
            <w:r w:rsidRPr="00260693">
              <w:rPr>
                <w:rFonts w:ascii="Arial Narrow" w:hAnsi="Arial Narrow" w:cs="Arial"/>
                <w:b/>
                <w:bCs/>
              </w:rPr>
              <w:t xml:space="preserve"> </w:t>
            </w:r>
            <w:r w:rsidRPr="00260693">
              <w:rPr>
                <w:rFonts w:ascii="Arial Narrow" w:hAnsi="Arial Narrow" w:cs="Arial"/>
                <w:b/>
                <w:bCs/>
                <w:noProof/>
              </w:rPr>
              <w:t>afwijking op art.6 van titel I van de GSV (dak - hoogte)</w:t>
            </w:r>
            <w:r w:rsidRPr="00260693">
              <w:rPr>
                <w:rFonts w:ascii="Arial Narrow" w:hAnsi="Arial Narrow" w:cs="Arial"/>
                <w:b/>
                <w:bCs/>
              </w:rPr>
              <w:t xml:space="preserve"> </w:t>
            </w:r>
            <w:r w:rsidRPr="00260693">
              <w:rPr>
                <w:rFonts w:ascii="Arial Narrow" w:hAnsi="Arial Narrow" w:cs="Arial"/>
                <w:b/>
                <w:bCs/>
                <w:noProof/>
              </w:rPr>
              <w:t>toepassing van het algemeen voorschrift 0.6. van het GBP (handelingen en werken die het binnenterrein van huizenblokken aantasten)</w:t>
            </w:r>
            <w:r w:rsidRPr="00260693">
              <w:rPr>
                <w:rFonts w:ascii="Arial Narrow" w:hAnsi="Arial Narrow" w:cs="Arial"/>
                <w:b/>
                <w:bCs/>
              </w:rPr>
              <w:t xml:space="preserve"> </w:t>
            </w:r>
            <w:r w:rsidRPr="00260693">
              <w:rPr>
                <w:rFonts w:ascii="Arial Narrow" w:hAnsi="Arial Narrow" w:cs="Arial"/>
                <w:b/>
                <w:bCs/>
                <w:noProof/>
              </w:rPr>
              <w:t>toepassing van art. 153 §2.al 2&amp;amp;3 van het BWRO (afwijking op de gemeentelijke stedenbouwkundige verordening of een bouwverordening)</w:t>
            </w:r>
            <w:r w:rsidRPr="00260693">
              <w:rPr>
                <w:rFonts w:ascii="Arial Narrow" w:hAnsi="Arial Narrow" w:cs="Arial"/>
                <w:b/>
                <w:bCs/>
              </w:rPr>
              <w:t xml:space="preserve"> </w:t>
            </w:r>
            <w:r w:rsidRPr="00260693">
              <w:rPr>
                <w:rFonts w:ascii="Arial Narrow" w:hAnsi="Arial Narrow" w:cs="Arial"/>
                <w:b/>
                <w:bCs/>
                <w:noProof/>
              </w:rPr>
              <w:t>Art. 175/15 - Aanvraag onderworp aan een effectenverslag gelet op Bijlage B</w:t>
            </w:r>
            <w:r w:rsidRPr="00260693">
              <w:rPr>
                <w:rFonts w:ascii="Arial Narrow" w:hAnsi="Arial Narrow" w:cs="Arial"/>
                <w:b/>
                <w:bCs/>
              </w:rPr>
              <w:t xml:space="preserve"> </w:t>
            </w:r>
            <w:r w:rsidRPr="00260693">
              <w:rPr>
                <w:rFonts w:ascii="Arial Narrow" w:hAnsi="Arial Narrow" w:cs="Arial"/>
                <w:b/>
                <w:bCs/>
                <w:noProof/>
              </w:rPr>
              <w:t>Art. 188/7 SRO op vraag van GBP, GSV, BBP of een GemSV</w:t>
            </w:r>
            <w:r w:rsidRPr="00260693">
              <w:rPr>
                <w:rFonts w:ascii="Arial Narrow" w:hAnsi="Arial Narrow" w:cs="Arial"/>
                <w:b/>
                <w:bCs/>
              </w:rPr>
              <w:t xml:space="preserve"> </w:t>
            </w:r>
            <w:r w:rsidRPr="00260693">
              <w:rPr>
                <w:rFonts w:ascii="Arial Narrow" w:hAnsi="Arial Narrow" w:cs="Arial"/>
                <w:b/>
                <w:bCs/>
                <w:noProof/>
              </w:rPr>
              <w:t>Effectenverslag - Art. 175/20 - GSV - openbaar onderzoek van 30 dagen</w:t>
            </w:r>
            <w:r w:rsidRPr="00260693">
              <w:rPr>
                <w:rFonts w:ascii="Arial Narrow" w:hAnsi="Arial Narrow" w:cs="Arial"/>
                <w:b/>
                <w:bCs/>
              </w:rPr>
              <w:t xml:space="preserve"> </w:t>
            </w:r>
            <w:r w:rsidRPr="00260693">
              <w:rPr>
                <w:rFonts w:ascii="Arial Narrow" w:hAnsi="Arial Narrow" w:cs="Arial"/>
                <w:b/>
                <w:bCs/>
                <w:noProof/>
              </w:rPr>
              <w:t>28) behalve indien ze beantwoordt aan de voorwaarden uit rubriek 19 van bijlage A, elke wijziging van een al toegestaan of gerealiseerd project of project waarvan de verwezenlijking aan de gang is, wanneer de wijziging betrekking heeft op een project bedoeld in bijlage A of in onderhavige bijlage en dat noemenswaardige negatieve gevolgen voor het milieu kan hebben of uitbreiding op zich beantwoordt aan een van de gevallen bedoeld door onderhavige bijlage; het project, nadat het gewijzigd is, zal beantwoorden aan een van de gevallen bedoeld door onderhavige bijlage</w:t>
            </w:r>
            <w:r w:rsidRPr="00260693">
              <w:rPr>
                <w:rFonts w:ascii="Arial Narrow" w:hAnsi="Arial Narrow" w:cs="Arial"/>
                <w:b/>
                <w:bCs/>
              </w:rPr>
              <w:t xml:space="preserve"> </w:t>
            </w:r>
          </w:p>
          <w:p w14:paraId="3A8DEEA1" w14:textId="77777777" w:rsidR="006F1C15" w:rsidRPr="007D7384" w:rsidRDefault="006F1C15" w:rsidP="006F1C15">
            <w:pPr>
              <w:rPr>
                <w:rFonts w:ascii="Arial Narrow" w:hAnsi="Arial Narrow" w:cs="Arial"/>
                <w:b/>
                <w:sz w:val="12"/>
                <w:szCs w:val="12"/>
              </w:rPr>
            </w:pPr>
          </w:p>
          <w:p w14:paraId="720878B7" w14:textId="77777777" w:rsidR="006F1C15" w:rsidRPr="00260693" w:rsidRDefault="006F1C15" w:rsidP="006F1C15">
            <w:pPr>
              <w:rPr>
                <w:rFonts w:ascii="Arial Narrow" w:hAnsi="Arial Narrow" w:cs="Arial"/>
              </w:rPr>
            </w:pPr>
            <w:r w:rsidRPr="00260693">
              <w:rPr>
                <w:rFonts w:ascii="Arial Narrow" w:hAnsi="Arial Narrow" w:cs="Arial"/>
              </w:rPr>
              <w:t xml:space="preserve">Het onderzoek loopt: van </w:t>
            </w:r>
            <w:r w:rsidRPr="00260693">
              <w:rPr>
                <w:rFonts w:ascii="Arial Narrow" w:hAnsi="Arial Narrow" w:cs="Arial"/>
                <w:b/>
                <w:noProof/>
              </w:rPr>
              <w:t>15/05/2023</w:t>
            </w:r>
            <w:r w:rsidRPr="00260693">
              <w:rPr>
                <w:rFonts w:ascii="Arial Narrow" w:hAnsi="Arial Narrow" w:cs="Arial"/>
                <w:b/>
              </w:rPr>
              <w:t xml:space="preserve"> </w:t>
            </w:r>
            <w:r w:rsidRPr="00260693">
              <w:rPr>
                <w:rFonts w:ascii="Arial Narrow" w:hAnsi="Arial Narrow" w:cs="Arial"/>
              </w:rPr>
              <w:t xml:space="preserve">en tot en met </w:t>
            </w:r>
            <w:r w:rsidRPr="00260693">
              <w:rPr>
                <w:rFonts w:ascii="Arial Narrow" w:hAnsi="Arial Narrow" w:cs="Arial"/>
                <w:b/>
                <w:noProof/>
              </w:rPr>
              <w:t>13/06/2023</w:t>
            </w:r>
          </w:p>
          <w:p w14:paraId="4A0C09B4" w14:textId="77777777" w:rsidR="006F1C15" w:rsidRPr="00260693" w:rsidRDefault="006F1C15" w:rsidP="006F1C15">
            <w:pPr>
              <w:rPr>
                <w:rFonts w:ascii="Arial Narrow" w:hAnsi="Arial Narrow" w:cs="Arial"/>
              </w:rPr>
            </w:pPr>
          </w:p>
          <w:p w14:paraId="274F1711" w14:textId="6D442B1C" w:rsidR="00B8649E" w:rsidRPr="00260693" w:rsidRDefault="00B8649E" w:rsidP="006F1C15">
            <w:pPr>
              <w:rPr>
                <w:rFonts w:ascii="Arial Narrow" w:hAnsi="Arial Narrow" w:cs="Arial"/>
              </w:rPr>
            </w:pPr>
            <w:r w:rsidRPr="00260693">
              <w:rPr>
                <w:rFonts w:ascii="Arial Narrow" w:hAnsi="Arial Narrow" w:cs="Arial"/>
              </w:rPr>
              <w:t>Het dossier ligt ook ter inzage:</w:t>
            </w:r>
          </w:p>
          <w:p w14:paraId="4ADD16BB" w14:textId="1EE6D5C8" w:rsidR="006F1C15" w:rsidRPr="00260693" w:rsidRDefault="00B8649E" w:rsidP="006F1C15">
            <w:pPr>
              <w:rPr>
                <w:rFonts w:ascii="Arial Narrow" w:hAnsi="Arial Narrow" w:cs="Arial"/>
              </w:rPr>
            </w:pPr>
            <w:r w:rsidRPr="00260693">
              <w:rPr>
                <w:rFonts w:ascii="Arial Narrow" w:hAnsi="Arial Narrow" w:cs="Arial"/>
              </w:rPr>
              <w:t xml:space="preserve">- </w:t>
            </w:r>
            <w:r w:rsidR="006F1C15" w:rsidRPr="00260693">
              <w:rPr>
                <w:rFonts w:ascii="Arial Narrow" w:hAnsi="Arial Narrow" w:cs="Arial"/>
              </w:rPr>
              <w:t>bij het gemeentebestuur waar technische inlichtingen of uitleg kunnen (kan) worden verkregen:</w:t>
            </w:r>
          </w:p>
          <w:p w14:paraId="1EBDE3B2" w14:textId="77777777" w:rsidR="006F1C15" w:rsidRPr="00260693" w:rsidRDefault="006F1C15" w:rsidP="006F1C15">
            <w:pPr>
              <w:pStyle w:val="Paragraphedeliste"/>
              <w:numPr>
                <w:ilvl w:val="0"/>
                <w:numId w:val="2"/>
              </w:numPr>
              <w:rPr>
                <w:rFonts w:ascii="Arial Narrow" w:hAnsi="Arial Narrow" w:cs="Arial"/>
                <w:lang w:val="nl-NL"/>
              </w:rPr>
            </w:pPr>
            <w:r w:rsidRPr="00260693">
              <w:rPr>
                <w:rFonts w:ascii="Arial Narrow" w:hAnsi="Arial Narrow" w:cs="Arial"/>
                <w:lang w:val="nl-NL"/>
              </w:rPr>
              <w:t>op het volgende adres: dienst Stedenbouw, 3</w:t>
            </w:r>
            <w:r w:rsidRPr="00260693">
              <w:rPr>
                <w:rFonts w:ascii="Arial Narrow" w:hAnsi="Arial Narrow" w:cs="Arial"/>
                <w:vertAlign w:val="superscript"/>
                <w:lang w:val="nl-NL"/>
              </w:rPr>
              <w:t>de</w:t>
            </w:r>
            <w:r w:rsidRPr="00260693">
              <w:rPr>
                <w:rFonts w:ascii="Arial Narrow" w:hAnsi="Arial Narrow" w:cs="Arial"/>
                <w:lang w:val="nl-NL"/>
              </w:rPr>
              <w:t xml:space="preserve"> verdieping, Sterrenkundelaan, </w:t>
            </w:r>
            <w:proofErr w:type="spellStart"/>
            <w:r w:rsidRPr="00260693">
              <w:rPr>
                <w:rFonts w:ascii="Arial Narrow" w:hAnsi="Arial Narrow" w:cs="Arial"/>
                <w:lang w:val="nl-NL"/>
              </w:rPr>
              <w:t>nr</w:t>
            </w:r>
            <w:proofErr w:type="spellEnd"/>
            <w:r w:rsidRPr="00260693">
              <w:rPr>
                <w:rFonts w:ascii="Arial Narrow" w:hAnsi="Arial Narrow" w:cs="Arial"/>
                <w:lang w:val="nl-NL"/>
              </w:rPr>
              <w:t xml:space="preserve"> 12</w:t>
            </w:r>
          </w:p>
          <w:p w14:paraId="75D4DC62" w14:textId="77777777" w:rsidR="006F1C15" w:rsidRPr="00260693" w:rsidRDefault="006F1C15" w:rsidP="006F1C15">
            <w:pPr>
              <w:pStyle w:val="Paragraphedeliste"/>
              <w:numPr>
                <w:ilvl w:val="0"/>
                <w:numId w:val="2"/>
              </w:numPr>
              <w:rPr>
                <w:rFonts w:ascii="Arial Narrow" w:hAnsi="Arial Narrow" w:cs="Arial"/>
                <w:lang w:val="nl-NL"/>
              </w:rPr>
            </w:pPr>
            <w:r w:rsidRPr="00260693">
              <w:rPr>
                <w:rFonts w:ascii="Arial Narrow" w:hAnsi="Arial Narrow" w:cs="Arial"/>
                <w:lang w:val="nl-NL"/>
              </w:rPr>
              <w:t>van maandag tot vrijdag: tussen 08.30 en 13.00 uur</w:t>
            </w:r>
          </w:p>
          <w:p w14:paraId="021788B4" w14:textId="6B36CCE0" w:rsidR="006F1C15" w:rsidRPr="00260693" w:rsidRDefault="006F1C15" w:rsidP="006F1C15">
            <w:pPr>
              <w:pStyle w:val="Paragraphedeliste"/>
              <w:numPr>
                <w:ilvl w:val="0"/>
                <w:numId w:val="2"/>
              </w:numPr>
              <w:rPr>
                <w:rFonts w:ascii="Arial Narrow" w:hAnsi="Arial Narrow" w:cs="Arial"/>
                <w:lang w:val="nl-NL"/>
              </w:rPr>
            </w:pPr>
            <w:r w:rsidRPr="00260693">
              <w:rPr>
                <w:rFonts w:ascii="Arial Narrow" w:hAnsi="Arial Narrow" w:cs="Arial"/>
                <w:lang w:val="nl-NL"/>
              </w:rPr>
              <w:t xml:space="preserve">op dinsdag tussen 16.00 uur en 20.00 uur, na afspraak </w:t>
            </w:r>
          </w:p>
          <w:p w14:paraId="305EA962" w14:textId="24BB5A44" w:rsidR="00B8649E" w:rsidRPr="00260693" w:rsidRDefault="00B8649E" w:rsidP="00B8649E">
            <w:pPr>
              <w:rPr>
                <w:rFonts w:ascii="Arial Narrow" w:hAnsi="Arial Narrow" w:cs="Arial"/>
              </w:rPr>
            </w:pPr>
            <w:r w:rsidRPr="00260693">
              <w:rPr>
                <w:rFonts w:ascii="Arial Narrow" w:hAnsi="Arial Narrow" w:cs="Arial"/>
              </w:rPr>
              <w:t xml:space="preserve">- op de website </w:t>
            </w:r>
            <w:hyperlink r:id="rId11" w:history="1">
              <w:r w:rsidRPr="00260693">
                <w:rPr>
                  <w:rStyle w:val="Lienhypertexte"/>
                  <w:rFonts w:ascii="Arial Narrow" w:hAnsi="Arial Narrow" w:cs="Arial"/>
                  <w:color w:val="auto"/>
                </w:rPr>
                <w:t>https://openpermits.brussels/</w:t>
              </w:r>
            </w:hyperlink>
          </w:p>
          <w:p w14:paraId="5BE4007C" w14:textId="77777777" w:rsidR="006F1C15" w:rsidRPr="007D7384" w:rsidRDefault="006F1C15" w:rsidP="006F1C15">
            <w:pPr>
              <w:rPr>
                <w:rFonts w:ascii="Arial Narrow" w:hAnsi="Arial Narrow" w:cs="Arial"/>
                <w:sz w:val="12"/>
                <w:szCs w:val="12"/>
              </w:rPr>
            </w:pPr>
          </w:p>
          <w:p w14:paraId="54F37D80" w14:textId="77777777" w:rsidR="006F1C15" w:rsidRPr="00260693" w:rsidRDefault="006F1C15" w:rsidP="006F1C15">
            <w:pPr>
              <w:jc w:val="both"/>
              <w:rPr>
                <w:rFonts w:ascii="Arial Narrow" w:hAnsi="Arial Narrow" w:cs="Arial"/>
              </w:rPr>
            </w:pPr>
            <w:r w:rsidRPr="00260693">
              <w:rPr>
                <w:rFonts w:ascii="Arial Narrow" w:hAnsi="Arial Narrow" w:cs="Arial"/>
              </w:rPr>
              <w:t>Opmerkingen en klachten kunnen worden geformuleerd tijdens bovenvermelde periode van het onderzoek, ofwel:</w:t>
            </w:r>
          </w:p>
          <w:p w14:paraId="1C2269EC" w14:textId="77777777" w:rsidR="006F1C15" w:rsidRPr="00260693" w:rsidRDefault="006F1C15" w:rsidP="006F1C15">
            <w:pPr>
              <w:rPr>
                <w:rFonts w:ascii="Arial Narrow" w:hAnsi="Arial Narrow" w:cs="Arial"/>
                <w:b/>
              </w:rPr>
            </w:pPr>
          </w:p>
          <w:p w14:paraId="783AD201" w14:textId="09861A36" w:rsidR="006F1C15" w:rsidRPr="00260693" w:rsidRDefault="00844E82" w:rsidP="00913104">
            <w:pPr>
              <w:jc w:val="both"/>
              <w:rPr>
                <w:rFonts w:ascii="Arial Narrow" w:hAnsi="Arial Narrow" w:cs="Arial"/>
              </w:rPr>
            </w:pPr>
            <w:r w:rsidRPr="00260693">
              <w:rPr>
                <w:rFonts w:ascii="Arial Narrow" w:hAnsi="Arial Narrow" w:cs="Arial"/>
              </w:rPr>
              <w:t xml:space="preserve">- </w:t>
            </w:r>
            <w:r w:rsidR="006F1C15" w:rsidRPr="00260693">
              <w:rPr>
                <w:rFonts w:ascii="Arial Narrow" w:hAnsi="Arial Narrow" w:cs="Arial"/>
              </w:rPr>
              <w:t>Schriftelijk, ter attentie van: het College van Burgemeester en Schepenen</w:t>
            </w:r>
          </w:p>
          <w:p w14:paraId="623F4E02" w14:textId="2DBF5B9E" w:rsidR="006F1C15" w:rsidRPr="007D7384" w:rsidRDefault="006F1C15" w:rsidP="007D7384">
            <w:pPr>
              <w:pStyle w:val="Paragraphedeliste"/>
              <w:numPr>
                <w:ilvl w:val="1"/>
                <w:numId w:val="2"/>
              </w:numPr>
              <w:rPr>
                <w:rFonts w:ascii="Arial Narrow" w:hAnsi="Arial Narrow" w:cs="Arial"/>
                <w:lang w:val="nl-NL"/>
              </w:rPr>
            </w:pPr>
            <w:r w:rsidRPr="00260693">
              <w:rPr>
                <w:rFonts w:ascii="Arial Narrow" w:hAnsi="Arial Narrow" w:cs="Arial"/>
                <w:lang w:val="nl-NL"/>
              </w:rPr>
              <w:t xml:space="preserve">op het e-mailadres: </w:t>
            </w:r>
            <w:hyperlink r:id="rId12" w:history="1">
              <w:r w:rsidRPr="00260693">
                <w:rPr>
                  <w:rStyle w:val="Lienhypertexte"/>
                  <w:rFonts w:ascii="Arial Narrow" w:hAnsi="Arial Narrow" w:cs="Arial"/>
                  <w:color w:val="auto"/>
                  <w:lang w:val="nl-NL"/>
                </w:rPr>
                <w:t>urbanisme@sjtn.brussels</w:t>
              </w:r>
            </w:hyperlink>
            <w:r w:rsidRPr="00260693">
              <w:rPr>
                <w:rFonts w:ascii="Arial Narrow" w:hAnsi="Arial Narrow" w:cs="Arial"/>
                <w:lang w:val="nl-NL"/>
              </w:rPr>
              <w:t xml:space="preserve"> </w:t>
            </w:r>
          </w:p>
          <w:p w14:paraId="31A09A77" w14:textId="77777777" w:rsidR="006F1C15" w:rsidRPr="00260693" w:rsidRDefault="006F1C15" w:rsidP="006F1C15">
            <w:pPr>
              <w:pStyle w:val="Paragraphedeliste"/>
              <w:numPr>
                <w:ilvl w:val="1"/>
                <w:numId w:val="2"/>
              </w:numPr>
              <w:rPr>
                <w:rFonts w:ascii="Arial Narrow" w:hAnsi="Arial Narrow" w:cs="Arial"/>
                <w:lang w:val="nl-NL"/>
              </w:rPr>
            </w:pPr>
            <w:r w:rsidRPr="00260693">
              <w:rPr>
                <w:rFonts w:ascii="Arial Narrow" w:hAnsi="Arial Narrow" w:cs="Arial"/>
                <w:lang w:val="nl-NL"/>
              </w:rPr>
              <w:t>op het postadres: Sterrenkundelaan, 13, te 1210 Brussel</w:t>
            </w:r>
          </w:p>
          <w:p w14:paraId="795284BE" w14:textId="77777777" w:rsidR="006F1C15" w:rsidRPr="007D7384" w:rsidRDefault="006F1C15" w:rsidP="006F1C15">
            <w:pPr>
              <w:pStyle w:val="Paragraphedeliste"/>
              <w:rPr>
                <w:rFonts w:ascii="Arial Narrow" w:hAnsi="Arial Narrow" w:cs="Arial"/>
                <w:sz w:val="16"/>
                <w:szCs w:val="16"/>
                <w:lang w:val="nl-NL"/>
              </w:rPr>
            </w:pPr>
          </w:p>
          <w:p w14:paraId="6DBB7218" w14:textId="326D3634" w:rsidR="006F1C15" w:rsidRPr="00260693" w:rsidRDefault="00844E82" w:rsidP="00844E82">
            <w:pPr>
              <w:jc w:val="both"/>
              <w:rPr>
                <w:rFonts w:ascii="Arial Narrow" w:hAnsi="Arial Narrow" w:cs="Arial"/>
              </w:rPr>
            </w:pPr>
            <w:r w:rsidRPr="00260693">
              <w:rPr>
                <w:rFonts w:ascii="Arial Narrow" w:hAnsi="Arial Narrow" w:cs="Arial"/>
              </w:rPr>
              <w:t xml:space="preserve">- </w:t>
            </w:r>
            <w:r w:rsidR="006F1C15" w:rsidRPr="00260693">
              <w:rPr>
                <w:rFonts w:ascii="Arial Narrow" w:hAnsi="Arial Narrow" w:cs="Arial"/>
              </w:rPr>
              <w:t xml:space="preserve">Mondeling, bij bovenvermeld gemeentebestuur, dat de opmerkingen en klachten overschrijft en een kopie daarvan gratis overhandigt aan de aangever. </w:t>
            </w:r>
          </w:p>
          <w:p w14:paraId="4B14F356" w14:textId="22D7BF54" w:rsidR="006F1C15" w:rsidRPr="007D7384" w:rsidRDefault="006F1C15" w:rsidP="006F1C15">
            <w:pPr>
              <w:rPr>
                <w:rFonts w:ascii="Arial Narrow" w:hAnsi="Arial Narrow" w:cs="Arial"/>
                <w:sz w:val="12"/>
                <w:szCs w:val="12"/>
              </w:rPr>
            </w:pPr>
          </w:p>
          <w:p w14:paraId="6CA49166" w14:textId="2A6F0778" w:rsidR="00913104" w:rsidRPr="00260693" w:rsidRDefault="006F1C15" w:rsidP="006F1C15">
            <w:pPr>
              <w:jc w:val="both"/>
              <w:rPr>
                <w:rFonts w:ascii="Arial Narrow" w:hAnsi="Arial Narrow" w:cs="Arial"/>
              </w:rPr>
            </w:pPr>
            <w:r w:rsidRPr="00260693">
              <w:rPr>
                <w:rFonts w:ascii="Arial Narrow" w:hAnsi="Arial Narrow" w:cs="Arial"/>
              </w:rPr>
              <w:t xml:space="preserve">Eender wie kan in zijn opmerkingen of klachten vragen om te worden gehoord door de overlegcommissie die samenkomt op </w:t>
            </w:r>
            <w:r w:rsidR="00260693" w:rsidRPr="00260693">
              <w:rPr>
                <w:rFonts w:ascii="Arial Narrow" w:hAnsi="Arial Narrow" w:cs="Arial"/>
                <w:b/>
                <w:bCs/>
                <w:noProof/>
              </w:rPr>
              <w:t>vrijdag 23 juni</w:t>
            </w:r>
            <w:r w:rsidRPr="00260693">
              <w:rPr>
                <w:rFonts w:ascii="Arial Narrow" w:hAnsi="Arial Narrow" w:cs="Arial"/>
                <w:b/>
                <w:bCs/>
                <w:noProof/>
              </w:rPr>
              <w:t xml:space="preserve"> 2023</w:t>
            </w:r>
            <w:r w:rsidRPr="00260693">
              <w:rPr>
                <w:rFonts w:ascii="Arial Narrow" w:hAnsi="Arial Narrow" w:cs="Arial"/>
              </w:rPr>
              <w:t xml:space="preserve"> vanaf 09.00 uur, Sterrenkundelaan, 13, te 1210 Brussel.</w:t>
            </w:r>
            <w:r w:rsidR="004739A6" w:rsidRPr="00260693">
              <w:rPr>
                <w:rFonts w:ascii="Arial Narrow" w:hAnsi="Arial Narrow" w:cs="Arial"/>
              </w:rPr>
              <w:t xml:space="preserve"> </w:t>
            </w:r>
          </w:p>
          <w:p w14:paraId="70A7EA12" w14:textId="5210E16A" w:rsidR="006F1C15" w:rsidRPr="00260693" w:rsidRDefault="006F1C15" w:rsidP="006F1C15">
            <w:pPr>
              <w:jc w:val="both"/>
              <w:rPr>
                <w:rFonts w:ascii="Arial Narrow" w:hAnsi="Arial Narrow" w:cs="Arial"/>
              </w:rPr>
            </w:pPr>
            <w:r w:rsidRPr="00260693">
              <w:rPr>
                <w:rFonts w:ascii="Arial Narrow" w:hAnsi="Arial Narrow" w:cs="Arial"/>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D7384" w:rsidRDefault="006F1C15" w:rsidP="006F1C15">
            <w:pPr>
              <w:rPr>
                <w:rFonts w:ascii="Arial Narrow" w:hAnsi="Arial Narrow" w:cs="Arial"/>
                <w:sz w:val="12"/>
                <w:szCs w:val="12"/>
              </w:rPr>
            </w:pPr>
          </w:p>
          <w:p w14:paraId="77B17801" w14:textId="2181FACB" w:rsidR="00054441" w:rsidRPr="00260693" w:rsidRDefault="006F1C15" w:rsidP="00347968">
            <w:pPr>
              <w:rPr>
                <w:rFonts w:ascii="Arial Narrow" w:hAnsi="Arial Narrow" w:cs="Arial"/>
              </w:rPr>
            </w:pPr>
            <w:r w:rsidRPr="00260693">
              <w:rPr>
                <w:rFonts w:ascii="Arial Narrow" w:hAnsi="Arial Narrow" w:cs="Arial"/>
              </w:rPr>
              <w:t xml:space="preserve">Opgemaakt te Sint-Joost-ten-Node, op </w:t>
            </w:r>
            <w:r w:rsidRPr="00260693">
              <w:rPr>
                <w:rFonts w:ascii="Arial Narrow" w:hAnsi="Arial Narrow" w:cs="Arial"/>
                <w:noProof/>
              </w:rPr>
              <w:t>27/04/2023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8916AB" w:rsidRDefault="000811DC" w:rsidP="000811DC">
      <w:pPr>
        <w:tabs>
          <w:tab w:val="left" w:pos="993"/>
          <w:tab w:val="left" w:pos="6663"/>
        </w:tabs>
        <w:rPr>
          <w:rFonts w:ascii="Arial Narrow" w:hAnsi="Arial Narrow" w:cs="Arial"/>
          <w:color w:val="000000"/>
          <w:lang w:val="fr-BE"/>
        </w:rPr>
      </w:pPr>
      <w:r w:rsidRPr="007A46A3">
        <w:rPr>
          <w:rFonts w:ascii="Arial Narrow" w:hAnsi="Arial Narrow" w:cs="Arial"/>
          <w:color w:val="000000"/>
          <w:sz w:val="28"/>
          <w:szCs w:val="18"/>
        </w:rPr>
        <w:tab/>
      </w:r>
      <w:r w:rsidR="007A46A3" w:rsidRPr="008916AB">
        <w:rPr>
          <w:rFonts w:ascii="Arial Narrow" w:hAnsi="Arial Narrow" w:cs="Arial"/>
          <w:color w:val="000000"/>
          <w:lang w:val="fr-FR"/>
        </w:rPr>
        <w:t>La</w:t>
      </w:r>
      <w:r w:rsidR="00054441" w:rsidRPr="008916AB">
        <w:rPr>
          <w:rFonts w:ascii="Arial Narrow" w:hAnsi="Arial Narrow" w:cs="Arial"/>
          <w:color w:val="000000"/>
          <w:lang w:val="fr-FR"/>
        </w:rPr>
        <w:t xml:space="preserve"> Secrétaire,</w:t>
      </w:r>
      <w:r w:rsidRPr="008916AB">
        <w:rPr>
          <w:rFonts w:ascii="Arial Narrow" w:hAnsi="Arial Narrow" w:cs="Arial"/>
          <w:color w:val="000000"/>
          <w:lang w:val="fr-FR"/>
        </w:rPr>
        <w:tab/>
      </w:r>
      <w:r w:rsidR="00913104" w:rsidRPr="008916AB">
        <w:rPr>
          <w:rFonts w:ascii="Arial Narrow" w:hAnsi="Arial Narrow" w:cs="Arial"/>
          <w:color w:val="000000"/>
          <w:lang w:val="fr-FR"/>
        </w:rPr>
        <w:tab/>
      </w:r>
      <w:r w:rsidR="00913104" w:rsidRPr="008916AB">
        <w:rPr>
          <w:rFonts w:ascii="Arial Narrow" w:hAnsi="Arial Narrow" w:cs="Arial"/>
          <w:color w:val="000000"/>
          <w:lang w:val="fr-FR"/>
        </w:rPr>
        <w:tab/>
      </w:r>
      <w:r w:rsidR="00913104" w:rsidRPr="008916AB">
        <w:rPr>
          <w:rFonts w:ascii="Arial Narrow" w:hAnsi="Arial Narrow" w:cs="Arial"/>
          <w:color w:val="000000"/>
          <w:lang w:val="fr-FR"/>
        </w:rPr>
        <w:tab/>
      </w:r>
      <w:r w:rsidR="00913104" w:rsidRPr="008916AB">
        <w:rPr>
          <w:rFonts w:ascii="Arial Narrow" w:hAnsi="Arial Narrow" w:cs="Arial"/>
          <w:color w:val="000000"/>
          <w:lang w:val="fr-FR"/>
        </w:rPr>
        <w:tab/>
      </w:r>
      <w:r w:rsidR="00E53ACD" w:rsidRPr="008916AB">
        <w:rPr>
          <w:rFonts w:ascii="Arial Narrow" w:hAnsi="Arial Narrow" w:cs="Arial"/>
          <w:color w:val="000000"/>
          <w:lang w:val="fr-FR"/>
        </w:rPr>
        <w:t>Le Bourgmestre</w:t>
      </w:r>
      <w:r w:rsidR="00C379E0" w:rsidRPr="008916AB">
        <w:rPr>
          <w:rFonts w:ascii="Arial Narrow" w:hAnsi="Arial Narrow" w:cs="Arial"/>
          <w:color w:val="000000"/>
          <w:lang w:val="fr-FR"/>
        </w:rPr>
        <w:t>,</w:t>
      </w:r>
    </w:p>
    <w:p w14:paraId="7554F14F" w14:textId="77777777" w:rsidR="008916AB" w:rsidRPr="008916AB" w:rsidRDefault="000811DC" w:rsidP="00FB0421">
      <w:pPr>
        <w:tabs>
          <w:tab w:val="left" w:pos="993"/>
          <w:tab w:val="left" w:pos="6663"/>
        </w:tabs>
        <w:rPr>
          <w:rFonts w:ascii="Arial Narrow" w:hAnsi="Arial Narrow" w:cs="Arial"/>
          <w:color w:val="000000"/>
          <w:lang w:val="fr-BE"/>
        </w:rPr>
      </w:pPr>
      <w:r w:rsidRPr="008916AB">
        <w:rPr>
          <w:rFonts w:ascii="Arial Narrow" w:hAnsi="Arial Narrow" w:cs="Arial"/>
          <w:color w:val="000000"/>
          <w:lang w:val="fr-BE"/>
        </w:rPr>
        <w:tab/>
      </w:r>
      <w:r w:rsidR="00054441" w:rsidRPr="008916AB">
        <w:rPr>
          <w:rFonts w:ascii="Arial Narrow" w:hAnsi="Arial Narrow" w:cs="Arial"/>
          <w:color w:val="000000"/>
          <w:lang w:val="fr-BE"/>
        </w:rPr>
        <w:t>De</w:t>
      </w:r>
      <w:r w:rsidR="008C0CC4" w:rsidRPr="008916AB">
        <w:rPr>
          <w:rFonts w:ascii="Arial Narrow" w:hAnsi="Arial Narrow" w:cs="Arial"/>
          <w:color w:val="000000"/>
          <w:lang w:val="fr-BE"/>
        </w:rPr>
        <w:t xml:space="preserve"> </w:t>
      </w:r>
      <w:proofErr w:type="spellStart"/>
      <w:r w:rsidR="007A46A3" w:rsidRPr="008916AB">
        <w:rPr>
          <w:rFonts w:ascii="Arial Narrow" w:hAnsi="Arial Narrow" w:cs="Arial"/>
          <w:color w:val="000000"/>
          <w:lang w:val="fr-BE"/>
        </w:rPr>
        <w:t>Secretaresse</w:t>
      </w:r>
      <w:proofErr w:type="spellEnd"/>
      <w:r w:rsidR="00054441" w:rsidRPr="008916AB">
        <w:rPr>
          <w:rFonts w:ascii="Arial Narrow" w:hAnsi="Arial Narrow" w:cs="Arial"/>
          <w:color w:val="000000"/>
          <w:lang w:val="fr-BE"/>
        </w:rPr>
        <w:t>,</w:t>
      </w:r>
      <w:r w:rsidRPr="008916AB">
        <w:rPr>
          <w:rFonts w:ascii="Arial Narrow" w:hAnsi="Arial Narrow" w:cs="Arial"/>
          <w:color w:val="000000"/>
          <w:lang w:val="fr-BE"/>
        </w:rPr>
        <w:tab/>
      </w:r>
      <w:r w:rsidR="00913104" w:rsidRPr="008916AB">
        <w:rPr>
          <w:rFonts w:ascii="Arial Narrow" w:hAnsi="Arial Narrow" w:cs="Arial"/>
          <w:color w:val="000000"/>
          <w:lang w:val="fr-BE"/>
        </w:rPr>
        <w:tab/>
      </w:r>
      <w:r w:rsidR="00913104" w:rsidRPr="008916AB">
        <w:rPr>
          <w:rFonts w:ascii="Arial Narrow" w:hAnsi="Arial Narrow" w:cs="Arial"/>
          <w:color w:val="000000"/>
          <w:lang w:val="fr-BE"/>
        </w:rPr>
        <w:tab/>
      </w:r>
      <w:r w:rsidR="00913104" w:rsidRPr="008916AB">
        <w:rPr>
          <w:rFonts w:ascii="Arial Narrow" w:hAnsi="Arial Narrow" w:cs="Arial"/>
          <w:color w:val="000000"/>
          <w:lang w:val="fr-BE"/>
        </w:rPr>
        <w:tab/>
      </w:r>
      <w:r w:rsidR="00913104" w:rsidRPr="008916AB">
        <w:rPr>
          <w:rFonts w:ascii="Arial Narrow" w:hAnsi="Arial Narrow" w:cs="Arial"/>
          <w:color w:val="000000"/>
          <w:lang w:val="fr-BE"/>
        </w:rPr>
        <w:tab/>
      </w:r>
      <w:r w:rsidR="00054441" w:rsidRPr="008916AB">
        <w:rPr>
          <w:rFonts w:ascii="Arial Narrow" w:hAnsi="Arial Narrow" w:cs="Arial"/>
          <w:color w:val="000000"/>
          <w:lang w:val="fr-BE"/>
        </w:rPr>
        <w:t xml:space="preserve">De </w:t>
      </w:r>
      <w:proofErr w:type="spellStart"/>
      <w:r w:rsidR="00701BCB" w:rsidRPr="008916AB">
        <w:rPr>
          <w:rFonts w:ascii="Arial Narrow" w:hAnsi="Arial Narrow" w:cs="Arial"/>
          <w:color w:val="000000"/>
          <w:lang w:val="fr-BE"/>
        </w:rPr>
        <w:t>Burgemeester</w:t>
      </w:r>
      <w:proofErr w:type="spellEnd"/>
      <w:r w:rsidR="00054441" w:rsidRPr="008916AB">
        <w:rPr>
          <w:rFonts w:ascii="Arial Narrow" w:hAnsi="Arial Narrow" w:cs="Arial"/>
          <w:color w:val="000000"/>
          <w:lang w:val="fr-BE"/>
        </w:rPr>
        <w:t>,</w:t>
      </w:r>
    </w:p>
    <w:p w14:paraId="77B1780B" w14:textId="7066EB37" w:rsidR="002E71B2" w:rsidRPr="008916AB" w:rsidRDefault="008916AB"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lang w:val="fr-BE"/>
        </w:rPr>
        <w:t xml:space="preserve">                 </w:t>
      </w:r>
      <w:r w:rsidR="007A46A3" w:rsidRPr="008916AB">
        <w:rPr>
          <w:rFonts w:ascii="Arial Narrow" w:hAnsi="Arial Narrow" w:cs="Arial"/>
          <w:color w:val="000000"/>
          <w:lang w:val="fr-BE"/>
        </w:rPr>
        <w:t xml:space="preserve">Marie-Rose </w:t>
      </w:r>
      <w:proofErr w:type="spellStart"/>
      <w:r w:rsidR="007A46A3" w:rsidRPr="008916AB">
        <w:rPr>
          <w:rFonts w:ascii="Arial Narrow" w:hAnsi="Arial Narrow" w:cs="Arial"/>
          <w:color w:val="000000"/>
          <w:lang w:val="fr-BE"/>
        </w:rPr>
        <w:t>Laevers</w:t>
      </w:r>
      <w:proofErr w:type="spellEnd"/>
      <w:r w:rsidR="000811DC" w:rsidRPr="008916AB">
        <w:rPr>
          <w:rFonts w:ascii="Arial Narrow" w:hAnsi="Arial Narrow" w:cs="Arial"/>
          <w:color w:val="000000"/>
          <w:lang w:val="fr-BE"/>
        </w:rPr>
        <w:tab/>
      </w:r>
      <w:r w:rsidR="00913104" w:rsidRPr="008916AB">
        <w:rPr>
          <w:rFonts w:ascii="Arial Narrow" w:hAnsi="Arial Narrow" w:cs="Arial"/>
          <w:color w:val="000000"/>
          <w:lang w:val="fr-BE"/>
        </w:rPr>
        <w:tab/>
      </w:r>
      <w:r w:rsidR="00913104" w:rsidRPr="008916AB">
        <w:rPr>
          <w:rFonts w:ascii="Arial Narrow" w:hAnsi="Arial Narrow" w:cs="Arial"/>
          <w:color w:val="000000"/>
          <w:lang w:val="fr-BE"/>
        </w:rPr>
        <w:tab/>
      </w:r>
      <w:r w:rsidR="00913104" w:rsidRPr="008916AB">
        <w:rPr>
          <w:rFonts w:ascii="Arial Narrow" w:hAnsi="Arial Narrow" w:cs="Arial"/>
          <w:color w:val="000000"/>
          <w:lang w:val="fr-BE"/>
        </w:rPr>
        <w:tab/>
      </w:r>
      <w:r w:rsidR="00913104" w:rsidRPr="008916AB">
        <w:rPr>
          <w:rFonts w:ascii="Arial Narrow" w:hAnsi="Arial Narrow" w:cs="Arial"/>
          <w:color w:val="000000"/>
          <w:lang w:val="fr-BE"/>
        </w:rPr>
        <w:tab/>
      </w:r>
      <w:r w:rsidR="00B676DD" w:rsidRPr="008916AB">
        <w:rPr>
          <w:rFonts w:ascii="Arial Narrow" w:hAnsi="Arial Narrow" w:cs="Arial"/>
          <w:color w:val="000000"/>
          <w:lang w:val="fr-BE"/>
        </w:rPr>
        <w:t>Emir Kir</w:t>
      </w:r>
      <w:r w:rsidR="00553145" w:rsidRPr="007A46A3">
        <w:rPr>
          <w:rFonts w:ascii="Arial Narrow" w:hAnsi="Arial Narrow" w:cs="Arial"/>
          <w:color w:val="000000"/>
          <w:sz w:val="28"/>
          <w:szCs w:val="18"/>
          <w:lang w:val="fr-BE"/>
        </w:rPr>
        <w:t xml:space="preserve"> </w:t>
      </w:r>
      <w:r w:rsidR="002E71B2"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9D6691B"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8916AB">
        <w:rPr>
          <w:rFonts w:ascii="Arial" w:hAnsi="Arial" w:cs="Arial"/>
          <w:color w:val="000000"/>
          <w:sz w:val="22"/>
          <w:szCs w:val="22"/>
          <w:lang w:val="fr-FR"/>
        </w:rPr>
        <w:t xml:space="preserve"> jeudi 11 Juin 2023</w:t>
      </w:r>
    </w:p>
    <w:p w14:paraId="77B17812" w14:textId="77777777" w:rsidR="002E71B2" w:rsidRDefault="002E71B2" w:rsidP="002E71B2">
      <w:pPr>
        <w:rPr>
          <w:rFonts w:ascii="Arial" w:hAnsi="Arial" w:cs="Arial"/>
          <w:color w:val="000000"/>
          <w:sz w:val="22"/>
          <w:szCs w:val="22"/>
          <w:lang w:val="fr-FR"/>
        </w:rPr>
      </w:pPr>
    </w:p>
    <w:p w14:paraId="77B17813" w14:textId="03CD0F0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B5815">
        <w:rPr>
          <w:rFonts w:ascii="Arial" w:hAnsi="Arial" w:cs="Arial"/>
          <w:color w:val="000000"/>
          <w:sz w:val="22"/>
          <w:szCs w:val="22"/>
          <w:lang w:val="fr-FR"/>
        </w:rPr>
        <w:t>5 en français et 5</w:t>
      </w:r>
      <w:r w:rsidR="008916AB">
        <w:rPr>
          <w:rFonts w:ascii="Arial" w:hAnsi="Arial" w:cs="Arial"/>
          <w:color w:val="000000"/>
          <w:sz w:val="22"/>
          <w:szCs w:val="22"/>
          <w:lang w:val="fr-FR"/>
        </w:rPr>
        <w:t xml:space="preserve">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8"/>
        <w:gridCol w:w="1416"/>
        <w:gridCol w:w="2165"/>
      </w:tblGrid>
      <w:tr w:rsidR="002E71B2" w:rsidRPr="00767639" w14:paraId="77B1781F" w14:textId="77777777" w:rsidTr="007B5815">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64CF943" w14:textId="77777777" w:rsidR="007B5815" w:rsidRDefault="007B5815" w:rsidP="007B5815">
            <w:pPr>
              <w:rPr>
                <w:rFonts w:ascii="Arial" w:hAnsi="Arial" w:cs="Arial"/>
                <w:b/>
                <w:color w:val="000000"/>
                <w:sz w:val="22"/>
                <w:szCs w:val="22"/>
                <w:lang w:val="fr-FR"/>
              </w:rPr>
            </w:pPr>
          </w:p>
          <w:p w14:paraId="77B1781C" w14:textId="4B5C30B9" w:rsidR="002E71B2" w:rsidRPr="00767639" w:rsidRDefault="002E71B2" w:rsidP="007B5815">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Avenue des Arts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13 - 14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7B5815">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B5E1ECA" w14:textId="77777777" w:rsidR="007B5815" w:rsidRDefault="007B5815" w:rsidP="002E71B2">
            <w:pPr>
              <w:rPr>
                <w:rFonts w:ascii="Arial" w:hAnsi="Arial" w:cs="Arial"/>
                <w:b/>
                <w:color w:val="000000"/>
                <w:sz w:val="22"/>
                <w:szCs w:val="22"/>
                <w:lang w:val="fr-FR"/>
              </w:rPr>
            </w:pPr>
          </w:p>
          <w:p w14:paraId="28968DB6" w14:textId="77777777" w:rsidR="002E71B2" w:rsidRDefault="007B5815" w:rsidP="002E71B2">
            <w:pPr>
              <w:rPr>
                <w:rFonts w:ascii="Arial" w:hAnsi="Arial" w:cs="Arial"/>
                <w:b/>
                <w:color w:val="000000"/>
                <w:sz w:val="22"/>
                <w:szCs w:val="22"/>
                <w:lang w:val="fr-FR"/>
              </w:rPr>
            </w:pPr>
            <w:r>
              <w:rPr>
                <w:rFonts w:ascii="Arial" w:hAnsi="Arial" w:cs="Arial"/>
                <w:b/>
                <w:color w:val="000000"/>
                <w:sz w:val="22"/>
                <w:szCs w:val="22"/>
                <w:lang w:val="fr-FR"/>
              </w:rPr>
              <w:t>Sur le bien, Rue de la Charité 38</w:t>
            </w:r>
          </w:p>
          <w:p w14:paraId="77B17821" w14:textId="34CFF27E" w:rsidR="007B5815" w:rsidRPr="00767639" w:rsidRDefault="007B5815"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7B5815">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23C68B06" w14:textId="77777777" w:rsidR="002E71B2" w:rsidRDefault="002E71B2" w:rsidP="002E71B2">
            <w:pPr>
              <w:rPr>
                <w:rFonts w:ascii="Arial" w:hAnsi="Arial" w:cs="Arial"/>
                <w:b/>
                <w:color w:val="000000"/>
                <w:sz w:val="22"/>
                <w:szCs w:val="22"/>
                <w:lang w:val="fr-FR"/>
              </w:rPr>
            </w:pPr>
          </w:p>
          <w:p w14:paraId="57A7502A" w14:textId="2711194F" w:rsidR="007B5815" w:rsidRDefault="007B5815" w:rsidP="002E71B2">
            <w:pPr>
              <w:rPr>
                <w:rFonts w:ascii="Arial" w:hAnsi="Arial" w:cs="Arial"/>
                <w:b/>
                <w:color w:val="000000"/>
                <w:sz w:val="22"/>
                <w:szCs w:val="22"/>
                <w:lang w:val="fr-FR"/>
              </w:rPr>
            </w:pPr>
            <w:r>
              <w:rPr>
                <w:rFonts w:ascii="Arial" w:hAnsi="Arial" w:cs="Arial"/>
                <w:b/>
                <w:color w:val="000000"/>
                <w:sz w:val="22"/>
                <w:szCs w:val="22"/>
                <w:lang w:val="fr-FR"/>
              </w:rPr>
              <w:t>Angle rue de la Charité / Hydraulique</w:t>
            </w:r>
          </w:p>
          <w:p w14:paraId="77B17826" w14:textId="12D02EFD" w:rsidR="007B5815" w:rsidRPr="00767639" w:rsidRDefault="007B5815"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7B5815">
        <w:trPr>
          <w:trHeight w:val="284"/>
        </w:trPr>
        <w:tc>
          <w:tcPr>
            <w:tcW w:w="390"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F2F5B6A" w14:textId="77777777" w:rsidR="002E71B2" w:rsidRDefault="002E71B2" w:rsidP="002E71B2">
            <w:pPr>
              <w:rPr>
                <w:rFonts w:ascii="Arial" w:hAnsi="Arial" w:cs="Arial"/>
                <w:b/>
                <w:color w:val="000000"/>
                <w:sz w:val="22"/>
                <w:szCs w:val="22"/>
                <w:lang w:val="fr-FR"/>
              </w:rPr>
            </w:pPr>
          </w:p>
          <w:p w14:paraId="78E536AA" w14:textId="34CDD7E6" w:rsidR="007B5815" w:rsidRDefault="007B5815" w:rsidP="002E71B2">
            <w:pPr>
              <w:rPr>
                <w:rFonts w:ascii="Arial" w:hAnsi="Arial" w:cs="Arial"/>
                <w:b/>
                <w:color w:val="000000"/>
                <w:sz w:val="22"/>
                <w:szCs w:val="22"/>
                <w:lang w:val="fr-FR"/>
              </w:rPr>
            </w:pPr>
            <w:r>
              <w:rPr>
                <w:rFonts w:ascii="Arial" w:hAnsi="Arial" w:cs="Arial"/>
                <w:b/>
                <w:color w:val="000000"/>
                <w:sz w:val="22"/>
                <w:szCs w:val="22"/>
                <w:lang w:val="fr-FR"/>
              </w:rPr>
              <w:t>Angle rue de la Charité / rue du Marteau</w:t>
            </w:r>
          </w:p>
          <w:p w14:paraId="77B1782B" w14:textId="26D29D31" w:rsidR="007B5815" w:rsidRPr="00767639" w:rsidRDefault="007B5815"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7B5815">
        <w:trPr>
          <w:trHeight w:val="284"/>
        </w:trPr>
        <w:tc>
          <w:tcPr>
            <w:tcW w:w="390"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76BF335" w14:textId="77777777" w:rsidR="002E71B2" w:rsidRDefault="002E71B2" w:rsidP="002E71B2">
            <w:pPr>
              <w:rPr>
                <w:rFonts w:ascii="Arial" w:hAnsi="Arial" w:cs="Arial"/>
                <w:b/>
                <w:color w:val="000000"/>
                <w:sz w:val="22"/>
                <w:szCs w:val="22"/>
                <w:lang w:val="fr-FR"/>
              </w:rPr>
            </w:pPr>
          </w:p>
          <w:p w14:paraId="2CEE5D1D" w14:textId="2D48C898" w:rsidR="007B5815" w:rsidRDefault="007B5815" w:rsidP="002E71B2">
            <w:pPr>
              <w:rPr>
                <w:rFonts w:ascii="Arial" w:hAnsi="Arial" w:cs="Arial"/>
                <w:b/>
                <w:color w:val="000000"/>
                <w:sz w:val="22"/>
                <w:szCs w:val="22"/>
                <w:lang w:val="fr-FR"/>
              </w:rPr>
            </w:pPr>
            <w:r>
              <w:rPr>
                <w:rFonts w:ascii="Arial" w:hAnsi="Arial" w:cs="Arial"/>
                <w:b/>
                <w:color w:val="000000"/>
                <w:sz w:val="22"/>
                <w:szCs w:val="22"/>
                <w:lang w:val="fr-FR"/>
              </w:rPr>
              <w:t>Angle rue de la Charité / chaussée de Louvain</w:t>
            </w:r>
          </w:p>
          <w:p w14:paraId="77B17830" w14:textId="635E1F94" w:rsidR="007B5815" w:rsidRPr="00767639" w:rsidRDefault="007B5815" w:rsidP="002E71B2">
            <w:pPr>
              <w:rPr>
                <w:rFonts w:ascii="Arial" w:hAnsi="Arial" w:cs="Arial"/>
                <w:b/>
                <w:color w:val="000000"/>
                <w:sz w:val="22"/>
                <w:szCs w:val="22"/>
                <w:lang w:val="fr-FR"/>
              </w:rPr>
            </w:pPr>
          </w:p>
        </w:tc>
        <w:tc>
          <w:tcPr>
            <w:tcW w:w="1416"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60693"/>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B5815"/>
    <w:rsid w:val="007C393F"/>
    <w:rsid w:val="007D7384"/>
    <w:rsid w:val="00806518"/>
    <w:rsid w:val="00825DFC"/>
    <w:rsid w:val="00844E82"/>
    <w:rsid w:val="00871F9F"/>
    <w:rsid w:val="008857EB"/>
    <w:rsid w:val="008916AB"/>
    <w:rsid w:val="008C0CC4"/>
    <w:rsid w:val="009123C5"/>
    <w:rsid w:val="00913104"/>
    <w:rsid w:val="0093128F"/>
    <w:rsid w:val="00935018"/>
    <w:rsid w:val="00940BEB"/>
    <w:rsid w:val="0097578E"/>
    <w:rsid w:val="00982EEB"/>
    <w:rsid w:val="009A1DC5"/>
    <w:rsid w:val="00A90797"/>
    <w:rsid w:val="00AD0D70"/>
    <w:rsid w:val="00AF0925"/>
    <w:rsid w:val="00B62BF8"/>
    <w:rsid w:val="00B655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1344</Words>
  <Characters>7396</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2023-04-27T08:22:00Z</cp:lastPrinted>
  <dcterms:created xsi:type="dcterms:W3CDTF">2023-05-11T08:35:00Z</dcterms:created>
  <dcterms:modified xsi:type="dcterms:W3CDTF">2023-05-11T08:35:00Z</dcterms:modified>
</cp:coreProperties>
</file>